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AD" w:rsidRDefault="003622AD" w:rsidP="003622AD">
      <w:pPr>
        <w:jc w:val="center"/>
        <w:rPr>
          <w:b/>
          <w:sz w:val="44"/>
          <w:szCs w:val="44"/>
        </w:rPr>
      </w:pPr>
    </w:p>
    <w:p w:rsidR="0092618E" w:rsidRPr="003622AD" w:rsidRDefault="003622AD" w:rsidP="003622AD">
      <w:pPr>
        <w:jc w:val="center"/>
        <w:rPr>
          <w:b/>
          <w:sz w:val="44"/>
          <w:szCs w:val="44"/>
        </w:rPr>
      </w:pPr>
      <w:r w:rsidRPr="003622AD">
        <w:rPr>
          <w:rFonts w:hint="eastAsia"/>
          <w:b/>
          <w:sz w:val="44"/>
          <w:szCs w:val="44"/>
        </w:rPr>
        <w:t>个税汇算简易步骤</w:t>
      </w:r>
    </w:p>
    <w:p w:rsidR="007E7342" w:rsidRDefault="0092618E">
      <w:pPr>
        <w:rPr>
          <w:sz w:val="28"/>
          <w:szCs w:val="28"/>
        </w:rPr>
      </w:pPr>
      <w:r w:rsidRPr="0092618E">
        <w:rPr>
          <w:rFonts w:hint="eastAsia"/>
          <w:sz w:val="28"/>
          <w:szCs w:val="28"/>
        </w:rPr>
        <w:t>1</w:t>
      </w:r>
      <w:r w:rsidRPr="0092618E">
        <w:rPr>
          <w:rFonts w:hint="eastAsia"/>
          <w:sz w:val="28"/>
          <w:szCs w:val="28"/>
        </w:rPr>
        <w:t>、进入</w:t>
      </w:r>
      <w:r w:rsidRPr="0092618E">
        <w:rPr>
          <w:rFonts w:hint="eastAsia"/>
          <w:sz w:val="28"/>
          <w:szCs w:val="28"/>
        </w:rPr>
        <w:t>APP</w:t>
      </w:r>
      <w:r w:rsidRPr="0092618E">
        <w:rPr>
          <w:rFonts w:hint="eastAsia"/>
          <w:sz w:val="28"/>
          <w:szCs w:val="28"/>
        </w:rPr>
        <w:t>后，点击常用业务中</w:t>
      </w:r>
      <w:r w:rsidRPr="001137F1">
        <w:rPr>
          <w:rFonts w:hint="eastAsia"/>
          <w:b/>
          <w:sz w:val="28"/>
          <w:szCs w:val="28"/>
        </w:rPr>
        <w:t>“综合所得年度汇算”</w:t>
      </w:r>
      <w:r w:rsidRPr="0092618E">
        <w:rPr>
          <w:rFonts w:hint="eastAsia"/>
          <w:sz w:val="28"/>
          <w:szCs w:val="28"/>
        </w:rPr>
        <w:t>进入综合所得汇算申报页面</w:t>
      </w:r>
    </w:p>
    <w:p w:rsidR="0092618E" w:rsidRDefault="009261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3622AD">
        <w:rPr>
          <w:rFonts w:hint="eastAsia"/>
          <w:b/>
          <w:sz w:val="28"/>
          <w:szCs w:val="28"/>
        </w:rPr>
        <w:t>点击“使用已申报数据填写”</w:t>
      </w:r>
      <w:r>
        <w:rPr>
          <w:rFonts w:hint="eastAsia"/>
          <w:sz w:val="28"/>
          <w:szCs w:val="28"/>
        </w:rPr>
        <w:t>（系统会自动带入月度扣缴数据），再</w:t>
      </w:r>
      <w:r w:rsidRPr="003622AD">
        <w:rPr>
          <w:rFonts w:hint="eastAsia"/>
          <w:b/>
          <w:sz w:val="28"/>
          <w:szCs w:val="28"/>
        </w:rPr>
        <w:t>点击蓝色“开始申报”</w:t>
      </w:r>
      <w:r>
        <w:rPr>
          <w:rFonts w:hint="eastAsia"/>
          <w:sz w:val="28"/>
          <w:szCs w:val="28"/>
        </w:rPr>
        <w:t>按钮，进入标准申报界面。</w:t>
      </w:r>
    </w:p>
    <w:p w:rsidR="0092618E" w:rsidRDefault="009261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、标准申报</w:t>
      </w:r>
      <w:r w:rsidR="001137F1">
        <w:rPr>
          <w:rFonts w:hint="eastAsia"/>
          <w:sz w:val="28"/>
          <w:szCs w:val="28"/>
        </w:rPr>
        <w:t>基础</w:t>
      </w:r>
      <w:r>
        <w:rPr>
          <w:rFonts w:hint="eastAsia"/>
          <w:sz w:val="28"/>
          <w:szCs w:val="28"/>
        </w:rPr>
        <w:t>界面一般没有改动，</w:t>
      </w:r>
      <w:r w:rsidRPr="003622AD">
        <w:rPr>
          <w:rFonts w:hint="eastAsia"/>
          <w:b/>
          <w:sz w:val="28"/>
          <w:szCs w:val="28"/>
        </w:rPr>
        <w:t>点击“下一步”</w:t>
      </w:r>
      <w:r>
        <w:rPr>
          <w:rFonts w:hint="eastAsia"/>
          <w:sz w:val="28"/>
          <w:szCs w:val="28"/>
        </w:rPr>
        <w:t>进入汇算主页面，</w:t>
      </w:r>
    </w:p>
    <w:p w:rsidR="0092618E" w:rsidRDefault="009261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、标准申报主页面会自动带出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年“工资薪金收入”、“特许权使用费收入”、“三险一金”、“已申报的专项附加扣除”信息。</w:t>
      </w:r>
    </w:p>
    <w:p w:rsidR="00276D8D" w:rsidRDefault="00276D8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276D8D">
        <w:rPr>
          <w:rFonts w:hint="eastAsia"/>
          <w:b/>
          <w:sz w:val="28"/>
          <w:szCs w:val="28"/>
        </w:rPr>
        <w:t>点击“专项附加扣除”</w:t>
      </w:r>
      <w:r>
        <w:rPr>
          <w:rFonts w:hint="eastAsia"/>
          <w:sz w:val="28"/>
          <w:szCs w:val="28"/>
        </w:rPr>
        <w:t>栏次对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年专扣进行增加或修改，无改变的无需点击。</w:t>
      </w:r>
    </w:p>
    <w:p w:rsidR="0092618E" w:rsidRDefault="00276D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92618E">
        <w:rPr>
          <w:rFonts w:hint="eastAsia"/>
          <w:sz w:val="28"/>
          <w:szCs w:val="28"/>
        </w:rPr>
        <w:t>有劳务报酬（如汤培无锡税校上课课酬）、稿酬的，</w:t>
      </w:r>
      <w:r w:rsidR="0092618E" w:rsidRPr="003622AD">
        <w:rPr>
          <w:rFonts w:hint="eastAsia"/>
          <w:b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收入栏中劳务报酬、稿酬</w:t>
      </w:r>
      <w:r w:rsidR="0092618E">
        <w:rPr>
          <w:rFonts w:hint="eastAsia"/>
          <w:sz w:val="28"/>
          <w:szCs w:val="28"/>
        </w:rPr>
        <w:t>标识进入明细界面，</w:t>
      </w:r>
      <w:r w:rsidR="0092618E" w:rsidRPr="003622AD">
        <w:rPr>
          <w:rFonts w:hint="eastAsia"/>
          <w:b/>
          <w:sz w:val="28"/>
          <w:szCs w:val="28"/>
        </w:rPr>
        <w:t>点击右上角“新增”</w:t>
      </w:r>
      <w:r w:rsidR="0092618E">
        <w:rPr>
          <w:rFonts w:hint="eastAsia"/>
          <w:sz w:val="28"/>
          <w:szCs w:val="28"/>
        </w:rPr>
        <w:t>按钮后，</w:t>
      </w:r>
      <w:r w:rsidR="0092618E" w:rsidRPr="003622AD">
        <w:rPr>
          <w:rFonts w:hint="eastAsia"/>
          <w:b/>
          <w:sz w:val="28"/>
          <w:szCs w:val="28"/>
        </w:rPr>
        <w:t>点击“查询导入”</w:t>
      </w:r>
      <w:r w:rsidR="0092618E">
        <w:rPr>
          <w:rFonts w:hint="eastAsia"/>
          <w:sz w:val="28"/>
          <w:szCs w:val="28"/>
        </w:rPr>
        <w:t>按钮进入明细查询，对每笔收入确认无误</w:t>
      </w:r>
      <w:r w:rsidR="003622AD">
        <w:rPr>
          <w:rFonts w:hint="eastAsia"/>
          <w:sz w:val="28"/>
          <w:szCs w:val="28"/>
        </w:rPr>
        <w:t>并选择后</w:t>
      </w:r>
      <w:r w:rsidR="003622AD" w:rsidRPr="003622AD">
        <w:rPr>
          <w:rFonts w:hint="eastAsia"/>
          <w:b/>
          <w:sz w:val="28"/>
          <w:szCs w:val="28"/>
        </w:rPr>
        <w:t>点击</w:t>
      </w:r>
      <w:r w:rsidR="003622AD" w:rsidRPr="003622AD">
        <w:rPr>
          <w:rFonts w:hint="eastAsia"/>
          <w:b/>
          <w:sz w:val="28"/>
          <w:szCs w:val="28"/>
        </w:rPr>
        <w:t xml:space="preserve"> </w:t>
      </w:r>
      <w:r w:rsidR="0092618E" w:rsidRPr="003622AD">
        <w:rPr>
          <w:rFonts w:hint="eastAsia"/>
          <w:b/>
          <w:sz w:val="28"/>
          <w:szCs w:val="28"/>
        </w:rPr>
        <w:t>“确定添加”</w:t>
      </w:r>
      <w:r w:rsidR="003622AD">
        <w:rPr>
          <w:rFonts w:hint="eastAsia"/>
          <w:sz w:val="28"/>
          <w:szCs w:val="28"/>
        </w:rPr>
        <w:t>后返回汇算主页面。</w:t>
      </w:r>
    </w:p>
    <w:p w:rsidR="003622AD" w:rsidRDefault="00276D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3622AD">
        <w:rPr>
          <w:rFonts w:hint="eastAsia"/>
          <w:sz w:val="28"/>
          <w:szCs w:val="28"/>
        </w:rPr>
        <w:t>、此时经确认的劳务报酬和稿酬就已经带入并自动进行计算了，对税款确认无误后</w:t>
      </w:r>
      <w:r w:rsidR="003622AD" w:rsidRPr="003622AD">
        <w:rPr>
          <w:rFonts w:hint="eastAsia"/>
          <w:b/>
          <w:sz w:val="28"/>
          <w:szCs w:val="28"/>
        </w:rPr>
        <w:t>点击“下一步”</w:t>
      </w:r>
      <w:r w:rsidR="003622AD">
        <w:rPr>
          <w:rFonts w:hint="eastAsia"/>
          <w:sz w:val="28"/>
          <w:szCs w:val="28"/>
        </w:rPr>
        <w:t>进入申报界面。</w:t>
      </w:r>
    </w:p>
    <w:p w:rsidR="003622AD" w:rsidRDefault="00276D8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3622AD">
        <w:rPr>
          <w:rFonts w:hint="eastAsia"/>
          <w:sz w:val="28"/>
          <w:szCs w:val="28"/>
        </w:rPr>
        <w:t>、</w:t>
      </w:r>
      <w:r w:rsidR="003622AD" w:rsidRPr="003622AD">
        <w:rPr>
          <w:rFonts w:hint="eastAsia"/>
          <w:b/>
          <w:sz w:val="28"/>
          <w:szCs w:val="28"/>
        </w:rPr>
        <w:t>点击“保存”</w:t>
      </w:r>
      <w:r w:rsidR="003622AD">
        <w:rPr>
          <w:rFonts w:hint="eastAsia"/>
          <w:sz w:val="28"/>
          <w:szCs w:val="28"/>
        </w:rPr>
        <w:t>待查，或者</w:t>
      </w:r>
      <w:r w:rsidR="003622AD" w:rsidRPr="003622AD">
        <w:rPr>
          <w:rFonts w:hint="eastAsia"/>
          <w:b/>
          <w:sz w:val="28"/>
          <w:szCs w:val="28"/>
        </w:rPr>
        <w:t>点击“提交申报”</w:t>
      </w:r>
      <w:r w:rsidR="003622AD">
        <w:rPr>
          <w:rFonts w:hint="eastAsia"/>
          <w:sz w:val="28"/>
          <w:szCs w:val="28"/>
        </w:rPr>
        <w:t>进行汇算申报。</w:t>
      </w:r>
    </w:p>
    <w:p w:rsidR="00375003" w:rsidRPr="003622AD" w:rsidRDefault="0037500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375003">
        <w:rPr>
          <w:rFonts w:hint="eastAsia"/>
          <w:b/>
          <w:sz w:val="28"/>
          <w:szCs w:val="28"/>
        </w:rPr>
        <w:t>提醒：</w:t>
      </w:r>
      <w:r>
        <w:rPr>
          <w:rFonts w:hint="eastAsia"/>
          <w:sz w:val="28"/>
          <w:szCs w:val="28"/>
        </w:rPr>
        <w:t>如果对自己的工薪收入、劳务报酬等收入有疑问，属于被冒用身份</w:t>
      </w:r>
      <w:r w:rsidRPr="00375003">
        <w:rPr>
          <w:rFonts w:hint="eastAsia"/>
          <w:b/>
          <w:sz w:val="28"/>
          <w:szCs w:val="28"/>
        </w:rPr>
        <w:t>“被收入”</w:t>
      </w:r>
      <w:r>
        <w:rPr>
          <w:rFonts w:hint="eastAsia"/>
          <w:sz w:val="28"/>
          <w:szCs w:val="28"/>
        </w:rPr>
        <w:t>的，可以点击申报界面中每</w:t>
      </w:r>
      <w:r w:rsidR="004E03C0">
        <w:rPr>
          <w:rFonts w:hint="eastAsia"/>
          <w:sz w:val="28"/>
          <w:szCs w:val="28"/>
        </w:rPr>
        <w:t>笔</w:t>
      </w:r>
      <w:r>
        <w:rPr>
          <w:rFonts w:hint="eastAsia"/>
          <w:sz w:val="28"/>
          <w:szCs w:val="28"/>
        </w:rPr>
        <w:t>收入明细，在下方点击申诉按钮进行申诉处理，该收入将不被计入汇算总收入中。冒用身份</w:t>
      </w:r>
      <w:r w:rsidRPr="00375003">
        <w:rPr>
          <w:rFonts w:hint="eastAsia"/>
          <w:b/>
          <w:sz w:val="28"/>
          <w:szCs w:val="28"/>
        </w:rPr>
        <w:t>被任职</w:t>
      </w:r>
      <w:r>
        <w:rPr>
          <w:rFonts w:hint="eastAsia"/>
          <w:sz w:val="28"/>
          <w:szCs w:val="28"/>
        </w:rPr>
        <w:t>的可以在“个人中心”任职受雇信息中申诉。</w:t>
      </w:r>
    </w:p>
    <w:sectPr w:rsidR="00375003" w:rsidRPr="003622AD" w:rsidSect="00375003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8F" w:rsidRDefault="0016268F" w:rsidP="00276D8D">
      <w:r>
        <w:separator/>
      </w:r>
    </w:p>
  </w:endnote>
  <w:endnote w:type="continuationSeparator" w:id="0">
    <w:p w:rsidR="0016268F" w:rsidRDefault="0016268F" w:rsidP="0027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8F" w:rsidRDefault="0016268F" w:rsidP="00276D8D">
      <w:r>
        <w:separator/>
      </w:r>
    </w:p>
  </w:footnote>
  <w:footnote w:type="continuationSeparator" w:id="0">
    <w:p w:rsidR="0016268F" w:rsidRDefault="0016268F" w:rsidP="00276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18E"/>
    <w:rsid w:val="001137F1"/>
    <w:rsid w:val="00144D20"/>
    <w:rsid w:val="0016268F"/>
    <w:rsid w:val="00276D8D"/>
    <w:rsid w:val="00280596"/>
    <w:rsid w:val="003622AD"/>
    <w:rsid w:val="00375003"/>
    <w:rsid w:val="004E03C0"/>
    <w:rsid w:val="00500DD2"/>
    <w:rsid w:val="007038D5"/>
    <w:rsid w:val="007E7342"/>
    <w:rsid w:val="0092618E"/>
    <w:rsid w:val="00A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袁锋</dc:creator>
  <cp:lastModifiedBy>袁锋</cp:lastModifiedBy>
  <cp:revision>5</cp:revision>
  <dcterms:created xsi:type="dcterms:W3CDTF">2020-02-16T14:22:00Z</dcterms:created>
  <dcterms:modified xsi:type="dcterms:W3CDTF">2020-02-16T14:56:00Z</dcterms:modified>
</cp:coreProperties>
</file>