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7F614" w14:textId="46090F4A" w:rsidR="008950BF" w:rsidRDefault="008950BF" w:rsidP="008950BF">
      <w:pPr>
        <w:pStyle w:val="1"/>
        <w:ind w:left="0"/>
        <w:jc w:val="center"/>
      </w:pPr>
      <w:r>
        <w:rPr>
          <w:rFonts w:hint="eastAsia"/>
        </w:rPr>
        <w:t>政府采购计划申报表</w:t>
      </w:r>
    </w:p>
    <w:p w14:paraId="096516DD" w14:textId="77777777" w:rsidR="008950BF" w:rsidRDefault="008950BF" w:rsidP="008950BF">
      <w:pPr>
        <w:pStyle w:val="a7"/>
        <w:spacing w:before="1"/>
        <w:rPr>
          <w:rFonts w:ascii="宋体" w:eastAsia="宋体"/>
          <w:sz w:val="24"/>
        </w:rPr>
      </w:pPr>
    </w:p>
    <w:p w14:paraId="71FB376B" w14:textId="4D89E594" w:rsidR="005B17B8" w:rsidRDefault="008950BF" w:rsidP="005B17B8">
      <w:pPr>
        <w:pStyle w:val="a7"/>
        <w:spacing w:before="1"/>
        <w:rPr>
          <w:rFonts w:ascii="宋体" w:eastAsia="宋体"/>
          <w:sz w:val="24"/>
        </w:rPr>
      </w:pPr>
      <w:r>
        <w:rPr>
          <w:noProof/>
        </w:rPr>
        <mc:AlternateContent>
          <mc:Choice Requires="wpg">
            <w:drawing>
              <wp:anchor distT="0" distB="0" distL="114300" distR="114300" simplePos="0" relativeHeight="251659264" behindDoc="1" locked="0" layoutInCell="1" allowOverlap="1" wp14:anchorId="6F14287E" wp14:editId="2A09293C">
                <wp:simplePos x="0" y="0"/>
                <wp:positionH relativeFrom="page">
                  <wp:posOffset>967563</wp:posOffset>
                </wp:positionH>
                <wp:positionV relativeFrom="paragraph">
                  <wp:posOffset>250382</wp:posOffset>
                </wp:positionV>
                <wp:extent cx="5857875" cy="6953693"/>
                <wp:effectExtent l="0" t="0" r="9525" b="19050"/>
                <wp:wrapNone/>
                <wp:docPr id="10" name="组合 7"/>
                <wp:cNvGraphicFramePr/>
                <a:graphic xmlns:a="http://schemas.openxmlformats.org/drawingml/2006/main">
                  <a:graphicData uri="http://schemas.microsoft.com/office/word/2010/wordprocessingGroup">
                    <wpg:wgp>
                      <wpg:cNvGrpSpPr/>
                      <wpg:grpSpPr>
                        <a:xfrm>
                          <a:off x="0" y="0"/>
                          <a:ext cx="5857875" cy="6953693"/>
                          <a:chOff x="1512" y="378"/>
                          <a:chExt cx="9225" cy="11047"/>
                        </a:xfrm>
                      </wpg:grpSpPr>
                      <wps:wsp>
                        <wps:cNvPr id="2" name="矩形 8"/>
                        <wps:cNvSpPr/>
                        <wps:spPr>
                          <a:xfrm>
                            <a:off x="1512" y="378"/>
                            <a:ext cx="10" cy="10"/>
                          </a:xfrm>
                          <a:prstGeom prst="rect">
                            <a:avLst/>
                          </a:prstGeom>
                          <a:solidFill>
                            <a:srgbClr val="000000"/>
                          </a:solidFill>
                          <a:ln>
                            <a:noFill/>
                          </a:ln>
                        </wps:spPr>
                        <wps:bodyPr upright="1"/>
                      </wps:wsp>
                      <wps:wsp>
                        <wps:cNvPr id="3" name="直线 9"/>
                        <wps:cNvCnPr/>
                        <wps:spPr>
                          <a:xfrm>
                            <a:off x="1522" y="383"/>
                            <a:ext cx="9205" cy="0"/>
                          </a:xfrm>
                          <a:prstGeom prst="line">
                            <a:avLst/>
                          </a:prstGeom>
                          <a:ln w="6096" cap="flat" cmpd="sng">
                            <a:solidFill>
                              <a:srgbClr val="000000"/>
                            </a:solidFill>
                            <a:prstDash val="solid"/>
                            <a:headEnd type="none" w="med" len="med"/>
                            <a:tailEnd type="none" w="med" len="med"/>
                          </a:ln>
                        </wps:spPr>
                        <wps:bodyPr/>
                      </wps:wsp>
                      <wps:wsp>
                        <wps:cNvPr id="4" name="矩形 10"/>
                        <wps:cNvSpPr/>
                        <wps:spPr>
                          <a:xfrm>
                            <a:off x="10727" y="378"/>
                            <a:ext cx="10" cy="10"/>
                          </a:xfrm>
                          <a:prstGeom prst="rect">
                            <a:avLst/>
                          </a:prstGeom>
                          <a:solidFill>
                            <a:srgbClr val="000000"/>
                          </a:solidFill>
                          <a:ln>
                            <a:noFill/>
                          </a:ln>
                        </wps:spPr>
                        <wps:bodyPr upright="1"/>
                      </wps:wsp>
                      <wps:wsp>
                        <wps:cNvPr id="5" name="直线 11"/>
                        <wps:cNvCnPr/>
                        <wps:spPr>
                          <a:xfrm>
                            <a:off x="1517" y="388"/>
                            <a:ext cx="0" cy="11027"/>
                          </a:xfrm>
                          <a:prstGeom prst="line">
                            <a:avLst/>
                          </a:prstGeom>
                          <a:ln w="6096" cap="flat" cmpd="sng">
                            <a:solidFill>
                              <a:srgbClr val="000000"/>
                            </a:solidFill>
                            <a:prstDash val="solid"/>
                            <a:headEnd type="none" w="med" len="med"/>
                            <a:tailEnd type="none" w="med" len="med"/>
                          </a:ln>
                        </wps:spPr>
                        <wps:bodyPr/>
                      </wps:wsp>
                      <wps:wsp>
                        <wps:cNvPr id="6" name="矩形 12"/>
                        <wps:cNvSpPr/>
                        <wps:spPr>
                          <a:xfrm>
                            <a:off x="1512" y="11414"/>
                            <a:ext cx="10" cy="10"/>
                          </a:xfrm>
                          <a:prstGeom prst="rect">
                            <a:avLst/>
                          </a:prstGeom>
                          <a:solidFill>
                            <a:srgbClr val="000000"/>
                          </a:solidFill>
                          <a:ln>
                            <a:noFill/>
                          </a:ln>
                        </wps:spPr>
                        <wps:bodyPr upright="1"/>
                      </wps:wsp>
                      <wps:wsp>
                        <wps:cNvPr id="7" name="直线 13"/>
                        <wps:cNvCnPr/>
                        <wps:spPr>
                          <a:xfrm>
                            <a:off x="1522" y="11420"/>
                            <a:ext cx="9205" cy="0"/>
                          </a:xfrm>
                          <a:prstGeom prst="line">
                            <a:avLst/>
                          </a:prstGeom>
                          <a:ln w="6096" cap="flat" cmpd="sng">
                            <a:solidFill>
                              <a:srgbClr val="000000"/>
                            </a:solidFill>
                            <a:prstDash val="solid"/>
                            <a:headEnd type="none" w="med" len="med"/>
                            <a:tailEnd type="none" w="med" len="med"/>
                          </a:ln>
                        </wps:spPr>
                        <wps:bodyPr/>
                      </wps:wsp>
                      <wps:wsp>
                        <wps:cNvPr id="8" name="直线 14"/>
                        <wps:cNvCnPr/>
                        <wps:spPr>
                          <a:xfrm>
                            <a:off x="10732" y="388"/>
                            <a:ext cx="0" cy="11027"/>
                          </a:xfrm>
                          <a:prstGeom prst="line">
                            <a:avLst/>
                          </a:prstGeom>
                          <a:ln w="6097" cap="flat" cmpd="sng">
                            <a:solidFill>
                              <a:srgbClr val="000000"/>
                            </a:solidFill>
                            <a:prstDash val="solid"/>
                            <a:headEnd type="none" w="med" len="med"/>
                            <a:tailEnd type="none" w="med" len="med"/>
                          </a:ln>
                        </wps:spPr>
                        <wps:bodyPr/>
                      </wps:wsp>
                      <wps:wsp>
                        <wps:cNvPr id="9" name="矩形 15"/>
                        <wps:cNvSpPr/>
                        <wps:spPr>
                          <a:xfrm>
                            <a:off x="10727" y="11414"/>
                            <a:ext cx="10" cy="10"/>
                          </a:xfrm>
                          <a:prstGeom prst="rect">
                            <a:avLst/>
                          </a:prstGeom>
                          <a:solidFill>
                            <a:srgbClr val="000000"/>
                          </a:solidFill>
                          <a:ln>
                            <a:noFill/>
                          </a:ln>
                        </wps:spPr>
                        <wps:bodyPr upright="1"/>
                      </wps:wsp>
                    </wpg:wgp>
                  </a:graphicData>
                </a:graphic>
                <wp14:sizeRelV relativeFrom="margin">
                  <wp14:pctHeight>0</wp14:pctHeight>
                </wp14:sizeRelV>
              </wp:anchor>
            </w:drawing>
          </mc:Choice>
          <mc:Fallback>
            <w:pict>
              <v:group w14:anchorId="037AC918" id="组合 7" o:spid="_x0000_s1026" style="position:absolute;left:0;text-align:left;margin-left:76.2pt;margin-top:19.7pt;width:461.25pt;height:547.55pt;z-index:-251657216;mso-position-horizontal-relative:page;mso-height-relative:margin" coordorigin="1512,378" coordsize="9225,1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">
                <v:rect id="矩形 8" o:spid="_x0000_s1027" style="position:absolute;left:1512;top:3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直线 9" o:spid="_x0000_s1028" style="position:absolute;visibility:visible;mso-wrap-style:square" from="1522,383" to="10727,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rect id="矩形 10" o:spid="_x0000_s1029" style="position:absolute;left:10727;top:3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直线 11" o:spid="_x0000_s1030" style="position:absolute;visibility:visible;mso-wrap-style:square" from="1517,388" to="1517,1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矩形 12" o:spid="_x0000_s1031" style="position:absolute;left:1512;top:114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直线 13" o:spid="_x0000_s1032" style="position:absolute;visibility:visible;mso-wrap-style:square" from="1522,11420" to="10727,1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直线 14" o:spid="_x0000_s1033" style="position:absolute;visibility:visible;mso-wrap-style:square" from="10732,388" to="10732,1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rect id="矩形 15" o:spid="_x0000_s1034" style="position:absolute;left:10727;top:114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anchorx="page"/>
              </v:group>
            </w:pict>
          </mc:Fallback>
        </mc:AlternateContent>
      </w:r>
      <w:r>
        <w:rPr>
          <w:rFonts w:ascii="宋体" w:eastAsia="宋体" w:hint="eastAsia"/>
          <w:sz w:val="24"/>
        </w:rPr>
        <w:t>申报单位（公章）：</w:t>
      </w:r>
      <w:r>
        <w:rPr>
          <w:rFonts w:ascii="宋体" w:eastAsia="宋体" w:hint="eastAsia"/>
          <w:sz w:val="24"/>
        </w:rPr>
        <w:tab/>
        <w:t xml:space="preserve">                              时间：</w:t>
      </w:r>
    </w:p>
    <w:p w14:paraId="336E6D4B" w14:textId="77777777" w:rsidR="005B17B8" w:rsidRPr="005B17B8" w:rsidRDefault="005B17B8" w:rsidP="005B17B8">
      <w:pPr>
        <w:pStyle w:val="a7"/>
        <w:spacing w:before="1"/>
        <w:rPr>
          <w:rFonts w:ascii="黑体" w:hint="eastAsia"/>
          <w:sz w:val="20"/>
        </w:rPr>
      </w:pPr>
    </w:p>
    <w:p w14:paraId="18E71C44" w14:textId="5F65676A" w:rsidR="00342852" w:rsidRDefault="008950BF" w:rsidP="008950BF">
      <w:pPr>
        <w:rPr>
          <w:rFonts w:ascii="宋体" w:eastAsia="宋体" w:hAnsi="宋体"/>
          <w:sz w:val="24"/>
          <w:szCs w:val="24"/>
        </w:rPr>
      </w:pPr>
      <w:r w:rsidRPr="008950BF">
        <w:rPr>
          <w:rFonts w:ascii="宋体" w:eastAsia="宋体" w:hAnsi="宋体" w:cs="微软雅黑" w:hint="eastAsia"/>
          <w:sz w:val="24"/>
          <w:szCs w:val="24"/>
        </w:rPr>
        <w:t>采购项目名称</w:t>
      </w:r>
      <w:r>
        <w:rPr>
          <w:rFonts w:ascii="宋体" w:eastAsia="宋体" w:hAnsi="宋体" w:hint="eastAsia"/>
          <w:sz w:val="24"/>
          <w:szCs w:val="24"/>
        </w:rPr>
        <w:t>：</w:t>
      </w:r>
      <w:r w:rsidRPr="008950BF">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sidRPr="008950BF">
        <w:rPr>
          <w:rFonts w:ascii="宋体" w:eastAsia="宋体" w:hAnsi="宋体" w:hint="eastAsia"/>
          <w:sz w:val="24"/>
          <w:szCs w:val="24"/>
        </w:rPr>
        <w:t xml:space="preserve">  </w:t>
      </w:r>
      <w:r>
        <w:rPr>
          <w:rFonts w:ascii="宋体" w:eastAsia="宋体" w:hAnsi="宋体" w:hint="eastAsia"/>
          <w:sz w:val="24"/>
          <w:szCs w:val="24"/>
        </w:rPr>
        <w:t xml:space="preserve">    财务项目代码：</w:t>
      </w:r>
      <w:r w:rsidRPr="008950BF">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sidRPr="008950BF">
        <w:rPr>
          <w:rFonts w:ascii="宋体" w:eastAsia="宋体" w:hAnsi="宋体" w:hint="eastAsia"/>
          <w:sz w:val="24"/>
          <w:szCs w:val="24"/>
          <w:u w:val="single"/>
        </w:rPr>
        <w:t xml:space="preserve"> </w:t>
      </w:r>
      <w:r w:rsidR="00580C65">
        <w:rPr>
          <w:rFonts w:ascii="宋体" w:eastAsia="宋体" w:hAnsi="宋体" w:hint="eastAsia"/>
          <w:sz w:val="24"/>
          <w:szCs w:val="24"/>
          <w:u w:val="single"/>
        </w:rPr>
        <w:t xml:space="preserve">  </w:t>
      </w:r>
      <w:r w:rsidRPr="008950BF">
        <w:rPr>
          <w:rFonts w:ascii="宋体" w:eastAsia="宋体" w:hAnsi="宋体" w:hint="eastAsia"/>
          <w:sz w:val="24"/>
          <w:szCs w:val="24"/>
          <w:u w:val="single"/>
        </w:rPr>
        <w:t xml:space="preserve">   </w:t>
      </w:r>
      <w:r w:rsidR="00AB640C">
        <w:rPr>
          <w:rFonts w:ascii="宋体" w:eastAsia="宋体" w:hAnsi="宋体" w:hint="eastAsia"/>
          <w:sz w:val="24"/>
          <w:szCs w:val="24"/>
          <w:u w:val="single"/>
        </w:rPr>
        <w:t xml:space="preserve"> </w:t>
      </w:r>
    </w:p>
    <w:p w14:paraId="6D50F3C0" w14:textId="77777777" w:rsidR="008950BF" w:rsidRDefault="008950BF" w:rsidP="008950BF">
      <w:pPr>
        <w:spacing w:line="288" w:lineRule="exact"/>
        <w:rPr>
          <w:rFonts w:ascii="宋体" w:eastAsia="宋体" w:hAnsi="宋体"/>
          <w:sz w:val="24"/>
          <w:szCs w:val="24"/>
        </w:rPr>
      </w:pPr>
    </w:p>
    <w:p w14:paraId="19A9C27B" w14:textId="54557406" w:rsidR="008950BF" w:rsidRPr="002D41A6" w:rsidRDefault="008950BF" w:rsidP="002D41A6">
      <w:pPr>
        <w:spacing w:line="288" w:lineRule="exact"/>
        <w:jc w:val="center"/>
        <w:rPr>
          <w:rFonts w:ascii="宋体" w:eastAsia="宋体"/>
          <w:i/>
          <w:sz w:val="24"/>
          <w:szCs w:val="24"/>
        </w:rPr>
      </w:pPr>
      <w:r w:rsidRPr="002D41A6">
        <w:rPr>
          <w:rFonts w:ascii="宋体" w:eastAsia="宋体" w:hint="eastAsia"/>
          <w:i/>
          <w:w w:val="95"/>
          <w:sz w:val="24"/>
          <w:szCs w:val="24"/>
        </w:rPr>
        <w:t>（采购所属项目已通过学校预算批复或校长办公会/党委常委会研究通过）</w:t>
      </w:r>
    </w:p>
    <w:p w14:paraId="0EC2A38B" w14:textId="20969FE8" w:rsidR="008950BF" w:rsidRDefault="008950BF" w:rsidP="008950BF">
      <w:pPr>
        <w:rPr>
          <w:rFonts w:ascii="宋体" w:eastAsia="宋体" w:hAnsi="宋体"/>
          <w:sz w:val="24"/>
          <w:szCs w:val="24"/>
        </w:rPr>
      </w:pPr>
    </w:p>
    <w:p w14:paraId="112D22D8" w14:textId="6D4B1EB1" w:rsidR="008950BF" w:rsidRDefault="008950BF" w:rsidP="008950BF">
      <w:pPr>
        <w:rPr>
          <w:rFonts w:ascii="宋体" w:eastAsia="宋体" w:hAnsi="宋体"/>
          <w:sz w:val="24"/>
          <w:szCs w:val="24"/>
        </w:rPr>
      </w:pPr>
      <w:r>
        <w:rPr>
          <w:rFonts w:ascii="宋体" w:eastAsia="宋体" w:hAnsi="宋体" w:hint="eastAsia"/>
          <w:sz w:val="24"/>
          <w:szCs w:val="24"/>
        </w:rPr>
        <w:t>采购计划日期：</w:t>
      </w:r>
    </w:p>
    <w:p w14:paraId="7CABAC2D" w14:textId="77777777" w:rsidR="008950BF" w:rsidRDefault="008950BF" w:rsidP="008950BF">
      <w:pPr>
        <w:rPr>
          <w:rFonts w:ascii="宋体" w:eastAsia="宋体" w:hAnsi="宋体"/>
          <w:sz w:val="24"/>
          <w:szCs w:val="24"/>
        </w:rPr>
      </w:pPr>
    </w:p>
    <w:p w14:paraId="54FA3CF3" w14:textId="45EA9B72" w:rsidR="008950BF" w:rsidRDefault="008950BF" w:rsidP="008950BF">
      <w:pPr>
        <w:rPr>
          <w:rFonts w:ascii="宋体" w:eastAsia="宋体" w:hAnsi="宋体"/>
          <w:sz w:val="24"/>
          <w:szCs w:val="24"/>
        </w:rPr>
      </w:pPr>
      <w:r w:rsidRPr="008950BF">
        <w:rPr>
          <w:rFonts w:ascii="宋体" w:eastAsia="宋体" w:hAnsi="宋体" w:hint="eastAsia"/>
          <w:sz w:val="24"/>
          <w:szCs w:val="24"/>
        </w:rPr>
        <w:t>采购组织形式：</w:t>
      </w:r>
      <w:r w:rsidR="002D41A6" w:rsidRPr="008950BF">
        <w:rPr>
          <w:rFonts w:ascii="宋体" w:eastAsia="宋体" w:hAnsi="宋体" w:hint="eastAsia"/>
          <w:sz w:val="24"/>
          <w:szCs w:val="24"/>
        </w:rPr>
        <w:t>□</w:t>
      </w:r>
      <w:r w:rsidRPr="008950BF">
        <w:rPr>
          <w:rFonts w:ascii="宋体" w:eastAsia="宋体" w:hAnsi="宋体" w:hint="eastAsia"/>
          <w:sz w:val="24"/>
          <w:szCs w:val="24"/>
        </w:rPr>
        <w:t>集中采购机构采购</w:t>
      </w:r>
      <w:r w:rsidRPr="008950BF">
        <w:rPr>
          <w:rFonts w:ascii="宋体" w:eastAsia="宋体" w:hAnsi="宋体"/>
          <w:sz w:val="24"/>
          <w:szCs w:val="24"/>
        </w:rPr>
        <w:t xml:space="preserve">  </w:t>
      </w:r>
      <w:r>
        <w:rPr>
          <w:rFonts w:ascii="宋体" w:eastAsia="宋体" w:hAnsi="宋体" w:hint="eastAsia"/>
          <w:sz w:val="24"/>
          <w:szCs w:val="24"/>
        </w:rPr>
        <w:t xml:space="preserve">   </w:t>
      </w:r>
      <w:r w:rsidR="002D41A6" w:rsidRPr="008950BF">
        <w:rPr>
          <w:rFonts w:ascii="宋体" w:eastAsia="宋体" w:hAnsi="宋体"/>
          <w:sz w:val="24"/>
          <w:szCs w:val="24"/>
        </w:rPr>
        <w:t>□</w:t>
      </w:r>
      <w:r w:rsidRPr="008950BF">
        <w:rPr>
          <w:rFonts w:ascii="宋体" w:eastAsia="宋体" w:hAnsi="宋体"/>
          <w:sz w:val="24"/>
          <w:szCs w:val="24"/>
        </w:rPr>
        <w:t>部门集中采购</w:t>
      </w:r>
      <w:r w:rsidRPr="008950BF">
        <w:rPr>
          <w:rFonts w:ascii="宋体" w:eastAsia="宋体" w:hAnsi="宋体"/>
          <w:sz w:val="24"/>
          <w:szCs w:val="24"/>
        </w:rPr>
        <w:tab/>
        <w:t xml:space="preserve"> </w:t>
      </w:r>
      <w:r>
        <w:rPr>
          <w:rFonts w:ascii="宋体" w:eastAsia="宋体" w:hAnsi="宋体" w:hint="eastAsia"/>
          <w:sz w:val="24"/>
          <w:szCs w:val="24"/>
        </w:rPr>
        <w:t xml:space="preserve">   </w:t>
      </w:r>
      <w:r w:rsidR="002D41A6" w:rsidRPr="008950BF">
        <w:rPr>
          <w:rFonts w:ascii="宋体" w:eastAsia="宋体" w:hAnsi="宋体"/>
          <w:sz w:val="24"/>
          <w:szCs w:val="24"/>
        </w:rPr>
        <w:t>□</w:t>
      </w:r>
      <w:r w:rsidRPr="008950BF">
        <w:rPr>
          <w:rFonts w:ascii="宋体" w:eastAsia="宋体" w:hAnsi="宋体"/>
          <w:sz w:val="24"/>
          <w:szCs w:val="24"/>
        </w:rPr>
        <w:t>分散采购</w:t>
      </w:r>
    </w:p>
    <w:p w14:paraId="3A70B864" w14:textId="77777777" w:rsidR="008950BF" w:rsidRDefault="008950BF" w:rsidP="008950BF">
      <w:pPr>
        <w:rPr>
          <w:rFonts w:ascii="宋体" w:eastAsia="宋体" w:hAnsi="宋体"/>
          <w:sz w:val="24"/>
          <w:szCs w:val="24"/>
        </w:rPr>
      </w:pPr>
    </w:p>
    <w:p w14:paraId="75A617D0" w14:textId="4D92E28E" w:rsidR="008950BF" w:rsidRDefault="008950BF" w:rsidP="008950BF">
      <w:pPr>
        <w:rPr>
          <w:rFonts w:ascii="宋体" w:eastAsia="宋体" w:hAnsi="宋体"/>
          <w:sz w:val="24"/>
          <w:szCs w:val="24"/>
        </w:rPr>
      </w:pPr>
      <w:r w:rsidRPr="008950BF">
        <w:rPr>
          <w:rFonts w:ascii="宋体" w:eastAsia="宋体" w:hAnsi="宋体" w:hint="eastAsia"/>
          <w:sz w:val="24"/>
          <w:szCs w:val="24"/>
        </w:rPr>
        <w:t>采购项目分类：</w:t>
      </w:r>
      <w:r>
        <w:rPr>
          <w:rFonts w:ascii="宋体" w:eastAsia="宋体" w:hAnsi="宋体" w:hint="eastAsia"/>
          <w:sz w:val="24"/>
          <w:szCs w:val="24"/>
        </w:rPr>
        <w:t xml:space="preserve">  </w:t>
      </w:r>
      <w:r w:rsidR="002D41A6" w:rsidRPr="008950BF">
        <w:rPr>
          <w:rFonts w:ascii="宋体" w:eastAsia="宋体" w:hAnsi="宋体" w:hint="eastAsia"/>
          <w:sz w:val="24"/>
          <w:szCs w:val="24"/>
        </w:rPr>
        <w:t>□</w:t>
      </w:r>
      <w:r w:rsidRPr="008950BF">
        <w:rPr>
          <w:rFonts w:ascii="宋体" w:eastAsia="宋体" w:hAnsi="宋体" w:hint="eastAsia"/>
          <w:sz w:val="24"/>
          <w:szCs w:val="24"/>
        </w:rPr>
        <w:t>货物</w:t>
      </w:r>
      <w:r>
        <w:rPr>
          <w:rFonts w:ascii="宋体" w:eastAsia="宋体" w:hAnsi="宋体" w:hint="eastAsia"/>
          <w:sz w:val="24"/>
          <w:szCs w:val="24"/>
        </w:rPr>
        <w:t xml:space="preserve">           </w:t>
      </w:r>
      <w:r w:rsidR="002D41A6" w:rsidRPr="008950BF">
        <w:rPr>
          <w:rFonts w:ascii="宋体" w:eastAsia="宋体" w:hAnsi="宋体" w:hint="eastAsia"/>
          <w:sz w:val="24"/>
          <w:szCs w:val="24"/>
        </w:rPr>
        <w:t>□</w:t>
      </w:r>
      <w:r>
        <w:rPr>
          <w:rFonts w:ascii="宋体" w:eastAsia="宋体" w:hAnsi="宋体" w:hint="eastAsia"/>
          <w:sz w:val="24"/>
          <w:szCs w:val="24"/>
        </w:rPr>
        <w:t xml:space="preserve">工程           </w:t>
      </w:r>
      <w:r w:rsidR="002D41A6" w:rsidRPr="008950BF">
        <w:rPr>
          <w:rFonts w:ascii="宋体" w:eastAsia="宋体" w:hAnsi="宋体" w:hint="eastAsia"/>
          <w:sz w:val="24"/>
          <w:szCs w:val="24"/>
        </w:rPr>
        <w:t>□</w:t>
      </w:r>
      <w:r>
        <w:rPr>
          <w:rFonts w:ascii="宋体" w:eastAsia="宋体" w:hAnsi="宋体" w:hint="eastAsia"/>
          <w:sz w:val="24"/>
          <w:szCs w:val="24"/>
        </w:rPr>
        <w:t>服务</w:t>
      </w:r>
    </w:p>
    <w:p w14:paraId="008219AC" w14:textId="77777777" w:rsidR="008950BF" w:rsidRDefault="008950BF" w:rsidP="008950BF">
      <w:pPr>
        <w:rPr>
          <w:rFonts w:ascii="宋体" w:eastAsia="宋体" w:hAnsi="宋体"/>
          <w:sz w:val="24"/>
          <w:szCs w:val="24"/>
        </w:rPr>
      </w:pPr>
    </w:p>
    <w:p w14:paraId="1F33E06C" w14:textId="1B4660AC" w:rsidR="002D41A6" w:rsidRDefault="008950BF" w:rsidP="002D41A6">
      <w:pPr>
        <w:ind w:left="720" w:hangingChars="300" w:hanging="720"/>
        <w:rPr>
          <w:rFonts w:ascii="宋体" w:eastAsia="宋体" w:hAnsi="宋体"/>
          <w:sz w:val="24"/>
          <w:szCs w:val="24"/>
          <w:u w:val="single"/>
        </w:rPr>
      </w:pPr>
      <w:r>
        <w:rPr>
          <w:rFonts w:ascii="宋体" w:eastAsia="宋体" w:hAnsi="宋体" w:hint="eastAsia"/>
          <w:sz w:val="24"/>
          <w:szCs w:val="24"/>
        </w:rPr>
        <w:t xml:space="preserve">采购方式： </w:t>
      </w:r>
      <w:r w:rsidR="002D41A6" w:rsidRPr="008950BF">
        <w:rPr>
          <w:rFonts w:ascii="宋体" w:eastAsia="宋体" w:hAnsi="宋体" w:hint="eastAsia"/>
          <w:sz w:val="24"/>
          <w:szCs w:val="24"/>
        </w:rPr>
        <w:t>□</w:t>
      </w:r>
      <w:r w:rsidR="00475CC1">
        <w:rPr>
          <w:rFonts w:ascii="宋体" w:eastAsia="宋体" w:hAnsi="宋体" w:hint="eastAsia"/>
          <w:sz w:val="24"/>
          <w:szCs w:val="24"/>
        </w:rPr>
        <w:t xml:space="preserve">公开招标  </w:t>
      </w:r>
      <w:r w:rsidR="002D41A6" w:rsidRPr="008950BF">
        <w:rPr>
          <w:rFonts w:ascii="宋体" w:eastAsia="宋体" w:hAnsi="宋体" w:hint="eastAsia"/>
          <w:sz w:val="24"/>
          <w:szCs w:val="24"/>
        </w:rPr>
        <w:t>□</w:t>
      </w:r>
      <w:r w:rsidR="00475CC1">
        <w:rPr>
          <w:rFonts w:ascii="宋体" w:eastAsia="宋体" w:hAnsi="宋体" w:hint="eastAsia"/>
          <w:sz w:val="24"/>
          <w:szCs w:val="24"/>
        </w:rPr>
        <w:t>协议</w:t>
      </w:r>
      <w:r w:rsidR="00475CC1">
        <w:rPr>
          <w:rFonts w:ascii="宋体" w:eastAsia="宋体" w:hAnsi="宋体"/>
          <w:sz w:val="24"/>
          <w:szCs w:val="24"/>
        </w:rPr>
        <w:t>供货</w:t>
      </w:r>
      <w:r w:rsidR="00475CC1">
        <w:rPr>
          <w:rFonts w:ascii="宋体" w:eastAsia="宋体" w:hAnsi="宋体" w:hint="eastAsia"/>
          <w:sz w:val="24"/>
          <w:szCs w:val="24"/>
        </w:rPr>
        <w:t xml:space="preserve">  </w:t>
      </w:r>
      <w:r w:rsidR="002D41A6" w:rsidRPr="008950BF">
        <w:rPr>
          <w:rFonts w:ascii="宋体" w:eastAsia="宋体" w:hAnsi="宋体" w:hint="eastAsia"/>
          <w:sz w:val="24"/>
          <w:szCs w:val="24"/>
        </w:rPr>
        <w:t>□</w:t>
      </w:r>
      <w:r w:rsidR="00475CC1">
        <w:rPr>
          <w:rFonts w:ascii="宋体" w:eastAsia="宋体" w:hAnsi="宋体"/>
          <w:sz w:val="24"/>
          <w:szCs w:val="24"/>
        </w:rPr>
        <w:t>电子卖场</w:t>
      </w:r>
      <w:r w:rsidR="00475CC1">
        <w:rPr>
          <w:rFonts w:ascii="宋体" w:eastAsia="宋体" w:hAnsi="宋体" w:hint="eastAsia"/>
          <w:sz w:val="24"/>
          <w:szCs w:val="24"/>
        </w:rPr>
        <w:t xml:space="preserve">  </w:t>
      </w:r>
      <w:r w:rsidR="00475CC1">
        <w:rPr>
          <w:rFonts w:ascii="宋体" w:eastAsia="宋体" w:hAnsi="宋体"/>
          <w:sz w:val="24"/>
          <w:szCs w:val="24"/>
        </w:rPr>
        <w:t>其他采购方式</w:t>
      </w:r>
      <w:r w:rsidR="00475CC1" w:rsidRPr="00475CC1">
        <w:rPr>
          <w:rFonts w:ascii="宋体" w:eastAsia="宋体" w:hAnsi="宋体" w:hint="eastAsia"/>
          <w:sz w:val="24"/>
          <w:szCs w:val="24"/>
          <w:u w:val="single"/>
        </w:rPr>
        <w:t xml:space="preserve">          </w:t>
      </w:r>
    </w:p>
    <w:p w14:paraId="2D9A2BC5" w14:textId="77777777" w:rsidR="002D41A6" w:rsidRDefault="002D41A6" w:rsidP="002D41A6">
      <w:pPr>
        <w:ind w:left="720" w:hangingChars="300" w:hanging="720"/>
        <w:rPr>
          <w:rFonts w:ascii="宋体" w:eastAsia="宋体" w:hAnsi="宋体"/>
          <w:sz w:val="24"/>
          <w:szCs w:val="24"/>
          <w:u w:val="single"/>
        </w:rPr>
      </w:pPr>
    </w:p>
    <w:p w14:paraId="7728D3D6" w14:textId="243558BE" w:rsidR="002D41A6" w:rsidRPr="002D41A6" w:rsidRDefault="002D41A6" w:rsidP="002D41A6">
      <w:pPr>
        <w:ind w:left="720" w:hangingChars="300" w:hanging="720"/>
        <w:jc w:val="center"/>
        <w:rPr>
          <w:rFonts w:ascii="宋体" w:eastAsia="宋体" w:hAnsi="宋体"/>
          <w:sz w:val="24"/>
          <w:szCs w:val="24"/>
          <w:u w:val="single"/>
        </w:rPr>
      </w:pPr>
      <w:r>
        <w:rPr>
          <w:rFonts w:ascii="Times New Roman" w:eastAsia="宋体" w:hint="eastAsia"/>
          <w:sz w:val="24"/>
        </w:rPr>
        <w:t>（</w:t>
      </w:r>
      <w:r>
        <w:rPr>
          <w:rFonts w:ascii="Times New Roman" w:eastAsia="宋体" w:hint="eastAsia"/>
          <w:i/>
          <w:iCs/>
          <w:sz w:val="24"/>
          <w:lang w:val="en-US"/>
        </w:rPr>
        <w:t>采购组织形式及采购方式请与国资处核实后填写</w:t>
      </w:r>
      <w:r>
        <w:rPr>
          <w:rFonts w:ascii="Times New Roman" w:eastAsia="宋体" w:hint="eastAsia"/>
          <w:sz w:val="24"/>
        </w:rPr>
        <w:t>）</w:t>
      </w:r>
    </w:p>
    <w:p w14:paraId="11D906F4" w14:textId="77777777" w:rsidR="00475CC1" w:rsidRDefault="00475CC1" w:rsidP="008950BF">
      <w:pPr>
        <w:rPr>
          <w:rFonts w:ascii="宋体" w:eastAsia="宋体" w:hAnsi="宋体"/>
          <w:sz w:val="24"/>
          <w:szCs w:val="24"/>
          <w:u w:val="single"/>
        </w:rPr>
      </w:pPr>
    </w:p>
    <w:p w14:paraId="0C580BB1" w14:textId="49EE37D8" w:rsidR="00771F85" w:rsidRDefault="002D41A6" w:rsidP="00771F85">
      <w:pPr>
        <w:rPr>
          <w:rFonts w:ascii="宋体" w:eastAsia="宋体" w:hAnsi="宋体"/>
          <w:sz w:val="24"/>
          <w:szCs w:val="24"/>
        </w:rPr>
      </w:pPr>
      <w:r w:rsidRPr="002D41A6">
        <w:rPr>
          <w:rFonts w:ascii="宋体" w:eastAsia="宋体" w:hAnsi="宋体" w:hint="eastAsia"/>
          <w:sz w:val="24"/>
          <w:szCs w:val="24"/>
        </w:rPr>
        <w:t>采购实施方式：</w:t>
      </w:r>
      <w:r w:rsidRPr="008950BF">
        <w:rPr>
          <w:rFonts w:ascii="宋体" w:eastAsia="宋体" w:hAnsi="宋体" w:hint="eastAsia"/>
          <w:sz w:val="24"/>
          <w:szCs w:val="24"/>
        </w:rPr>
        <w:t>□</w:t>
      </w:r>
      <w:r>
        <w:rPr>
          <w:rFonts w:ascii="宋体" w:eastAsia="宋体" w:hAnsi="宋体" w:hint="eastAsia"/>
          <w:sz w:val="24"/>
          <w:szCs w:val="24"/>
        </w:rPr>
        <w:t xml:space="preserve">委托采购  </w:t>
      </w:r>
      <w:r w:rsidRPr="008950BF">
        <w:rPr>
          <w:rFonts w:ascii="宋体" w:eastAsia="宋体" w:hAnsi="宋体" w:hint="eastAsia"/>
          <w:sz w:val="24"/>
          <w:szCs w:val="24"/>
        </w:rPr>
        <w:t>□</w:t>
      </w:r>
      <w:r>
        <w:rPr>
          <w:rFonts w:ascii="宋体" w:eastAsia="宋体" w:hAnsi="宋体" w:hint="eastAsia"/>
          <w:sz w:val="24"/>
          <w:szCs w:val="24"/>
        </w:rPr>
        <w:t>自行采购</w:t>
      </w:r>
      <w:r w:rsidR="00771F85">
        <w:rPr>
          <w:rFonts w:ascii="宋体" w:eastAsia="宋体" w:hAnsi="宋体" w:hint="eastAsia"/>
          <w:sz w:val="24"/>
          <w:szCs w:val="24"/>
        </w:rPr>
        <w:t xml:space="preserve">    </w:t>
      </w:r>
      <w:r w:rsidR="00580C65">
        <w:rPr>
          <w:rFonts w:ascii="宋体" w:eastAsia="宋体" w:hAnsi="宋体" w:hint="eastAsia"/>
          <w:sz w:val="24"/>
          <w:szCs w:val="24"/>
        </w:rPr>
        <w:t>是否涉及进口</w:t>
      </w:r>
      <w:r w:rsidR="00771F85">
        <w:rPr>
          <w:rFonts w:ascii="宋体" w:eastAsia="宋体" w:hAnsi="宋体" w:hint="eastAsia"/>
          <w:sz w:val="24"/>
          <w:szCs w:val="24"/>
        </w:rPr>
        <w:t>：</w:t>
      </w:r>
      <w:r w:rsidR="00771F85" w:rsidRPr="008950BF">
        <w:rPr>
          <w:rFonts w:ascii="宋体" w:eastAsia="宋体" w:hAnsi="宋体" w:hint="eastAsia"/>
          <w:sz w:val="24"/>
          <w:szCs w:val="24"/>
        </w:rPr>
        <w:t>□</w:t>
      </w:r>
      <w:r w:rsidR="00580C65">
        <w:rPr>
          <w:rFonts w:ascii="宋体" w:eastAsia="宋体" w:hAnsi="宋体" w:hint="eastAsia"/>
          <w:sz w:val="24"/>
          <w:szCs w:val="24"/>
        </w:rPr>
        <w:t xml:space="preserve">是   </w:t>
      </w:r>
      <w:r w:rsidR="009A28A8">
        <w:rPr>
          <w:rFonts w:ascii="宋体" w:eastAsia="宋体" w:hAnsi="宋体" w:hint="eastAsia"/>
          <w:sz w:val="24"/>
          <w:szCs w:val="24"/>
        </w:rPr>
        <w:t xml:space="preserve">   </w:t>
      </w:r>
      <w:r w:rsidR="00771F85" w:rsidRPr="008950BF">
        <w:rPr>
          <w:rFonts w:ascii="宋体" w:eastAsia="宋体" w:hAnsi="宋体" w:hint="eastAsia"/>
          <w:sz w:val="24"/>
          <w:szCs w:val="24"/>
        </w:rPr>
        <w:t>□</w:t>
      </w:r>
      <w:r w:rsidR="00580C65">
        <w:rPr>
          <w:rFonts w:ascii="宋体" w:eastAsia="宋体" w:hAnsi="宋体" w:hint="eastAsia"/>
          <w:sz w:val="24"/>
          <w:szCs w:val="24"/>
        </w:rPr>
        <w:t>否</w:t>
      </w:r>
    </w:p>
    <w:p w14:paraId="2FE3CA31" w14:textId="77777777" w:rsidR="00771F85" w:rsidRDefault="00771F85" w:rsidP="00771F85">
      <w:pPr>
        <w:rPr>
          <w:rFonts w:ascii="宋体" w:eastAsia="宋体" w:hAnsi="宋体"/>
          <w:sz w:val="24"/>
          <w:szCs w:val="24"/>
        </w:rPr>
      </w:pPr>
    </w:p>
    <w:p w14:paraId="17EFA583" w14:textId="1F242AE9" w:rsidR="00771F85" w:rsidRDefault="00771F85" w:rsidP="008950BF">
      <w:pPr>
        <w:rPr>
          <w:rFonts w:ascii="宋体" w:eastAsia="宋体" w:hAnsi="宋体"/>
          <w:sz w:val="24"/>
          <w:szCs w:val="24"/>
        </w:rPr>
      </w:pPr>
      <w:r>
        <w:rPr>
          <w:rFonts w:ascii="宋体" w:eastAsia="宋体" w:hAnsi="宋体" w:hint="eastAsia"/>
          <w:sz w:val="24"/>
          <w:szCs w:val="24"/>
        </w:rPr>
        <w:t>是否PPP项目：</w:t>
      </w:r>
      <w:r w:rsidRPr="008950BF">
        <w:rPr>
          <w:rFonts w:ascii="宋体" w:eastAsia="宋体" w:hAnsi="宋体" w:hint="eastAsia"/>
          <w:sz w:val="24"/>
          <w:szCs w:val="24"/>
        </w:rPr>
        <w:t>□</w:t>
      </w:r>
      <w:r>
        <w:rPr>
          <w:rFonts w:ascii="宋体" w:eastAsia="宋体" w:hAnsi="宋体" w:hint="eastAsia"/>
          <w:sz w:val="24"/>
          <w:szCs w:val="24"/>
        </w:rPr>
        <w:t xml:space="preserve">是   </w:t>
      </w:r>
      <w:r w:rsidR="004B5749">
        <w:rPr>
          <w:rFonts w:ascii="宋体" w:eastAsia="宋体" w:hAnsi="宋体" w:hint="eastAsia"/>
          <w:sz w:val="24"/>
          <w:szCs w:val="24"/>
        </w:rPr>
        <w:t xml:space="preserve">     </w:t>
      </w:r>
      <w:r w:rsidRPr="008950BF">
        <w:rPr>
          <w:rFonts w:ascii="宋体" w:eastAsia="宋体" w:hAnsi="宋体" w:hint="eastAsia"/>
          <w:sz w:val="24"/>
          <w:szCs w:val="24"/>
        </w:rPr>
        <w:t>□</w:t>
      </w:r>
      <w:r>
        <w:rPr>
          <w:rFonts w:ascii="宋体" w:eastAsia="宋体" w:hAnsi="宋体" w:hint="eastAsia"/>
          <w:sz w:val="24"/>
          <w:szCs w:val="24"/>
        </w:rPr>
        <w:t xml:space="preserve">否          </w:t>
      </w:r>
      <w:r w:rsidR="00A82850">
        <w:rPr>
          <w:rFonts w:ascii="宋体" w:eastAsia="宋体" w:hAnsi="宋体" w:hint="eastAsia"/>
          <w:sz w:val="24"/>
          <w:szCs w:val="24"/>
        </w:rPr>
        <w:t xml:space="preserve"> </w:t>
      </w:r>
      <w:r>
        <w:rPr>
          <w:rFonts w:ascii="宋体" w:eastAsia="宋体" w:hAnsi="宋体" w:hint="eastAsia"/>
          <w:sz w:val="24"/>
          <w:szCs w:val="24"/>
        </w:rPr>
        <w:t>是否应急采购计划：</w:t>
      </w:r>
      <w:r w:rsidRPr="008950BF">
        <w:rPr>
          <w:rFonts w:ascii="宋体" w:eastAsia="宋体" w:hAnsi="宋体" w:hint="eastAsia"/>
          <w:sz w:val="24"/>
          <w:szCs w:val="24"/>
        </w:rPr>
        <w:t>□</w:t>
      </w:r>
      <w:r>
        <w:rPr>
          <w:rFonts w:ascii="宋体" w:eastAsia="宋体" w:hAnsi="宋体" w:hint="eastAsia"/>
          <w:sz w:val="24"/>
          <w:szCs w:val="24"/>
        </w:rPr>
        <w:t xml:space="preserve">是  </w:t>
      </w:r>
      <w:r w:rsidRPr="008950BF">
        <w:rPr>
          <w:rFonts w:ascii="宋体" w:eastAsia="宋体" w:hAnsi="宋体" w:hint="eastAsia"/>
          <w:sz w:val="24"/>
          <w:szCs w:val="24"/>
        </w:rPr>
        <w:t>□</w:t>
      </w:r>
      <w:r>
        <w:rPr>
          <w:rFonts w:ascii="宋体" w:eastAsia="宋体" w:hAnsi="宋体" w:hint="eastAsia"/>
          <w:sz w:val="24"/>
          <w:szCs w:val="24"/>
        </w:rPr>
        <w:t>否</w:t>
      </w:r>
    </w:p>
    <w:p w14:paraId="6570A718" w14:textId="77777777" w:rsidR="00562491" w:rsidRDefault="00562491" w:rsidP="008950BF">
      <w:pPr>
        <w:rPr>
          <w:rFonts w:ascii="宋体" w:eastAsia="宋体" w:hAnsi="宋体"/>
          <w:sz w:val="24"/>
          <w:szCs w:val="24"/>
        </w:rPr>
      </w:pPr>
    </w:p>
    <w:p w14:paraId="50896009" w14:textId="36C8A025" w:rsidR="00A82850" w:rsidRDefault="009A28A8" w:rsidP="008950BF">
      <w:pPr>
        <w:rPr>
          <w:rFonts w:ascii="宋体" w:eastAsia="宋体" w:hAnsi="宋体"/>
          <w:sz w:val="24"/>
          <w:szCs w:val="24"/>
        </w:rPr>
      </w:pPr>
      <w:r>
        <w:rPr>
          <w:rFonts w:ascii="宋体" w:eastAsia="宋体" w:hAnsi="宋体" w:hint="eastAsia"/>
          <w:sz w:val="24"/>
          <w:szCs w:val="24"/>
        </w:rPr>
        <w:t>是否一年多采：</w:t>
      </w:r>
      <w:r w:rsidRPr="008950BF">
        <w:rPr>
          <w:rFonts w:ascii="宋体" w:eastAsia="宋体" w:hAnsi="宋体" w:hint="eastAsia"/>
          <w:sz w:val="24"/>
          <w:szCs w:val="24"/>
        </w:rPr>
        <w:t>□</w:t>
      </w:r>
      <w:r>
        <w:rPr>
          <w:rFonts w:ascii="宋体" w:eastAsia="宋体" w:hAnsi="宋体" w:hint="eastAsia"/>
          <w:sz w:val="24"/>
          <w:szCs w:val="24"/>
        </w:rPr>
        <w:t xml:space="preserve">是   </w:t>
      </w:r>
      <w:r w:rsidR="004B5749">
        <w:rPr>
          <w:rFonts w:ascii="宋体" w:eastAsia="宋体" w:hAnsi="宋体" w:hint="eastAsia"/>
          <w:sz w:val="24"/>
          <w:szCs w:val="24"/>
        </w:rPr>
        <w:t xml:space="preserve">    </w:t>
      </w:r>
      <w:r w:rsidRPr="008950BF">
        <w:rPr>
          <w:rFonts w:ascii="宋体" w:eastAsia="宋体" w:hAnsi="宋体" w:hint="eastAsia"/>
          <w:sz w:val="24"/>
          <w:szCs w:val="24"/>
        </w:rPr>
        <w:t>□</w:t>
      </w:r>
      <w:r>
        <w:rPr>
          <w:rFonts w:ascii="宋体" w:eastAsia="宋体" w:hAnsi="宋体" w:hint="eastAsia"/>
          <w:sz w:val="24"/>
          <w:szCs w:val="24"/>
        </w:rPr>
        <w:t>否</w:t>
      </w:r>
      <w:r w:rsidR="00A82850">
        <w:rPr>
          <w:rFonts w:ascii="宋体" w:eastAsia="宋体" w:hAnsi="宋体" w:hint="eastAsia"/>
          <w:sz w:val="24"/>
          <w:szCs w:val="24"/>
        </w:rPr>
        <w:t xml:space="preserve">           </w:t>
      </w:r>
      <w:r>
        <w:rPr>
          <w:rFonts w:ascii="宋体" w:eastAsia="宋体" w:hAnsi="宋体" w:hint="eastAsia"/>
          <w:sz w:val="24"/>
          <w:szCs w:val="24"/>
        </w:rPr>
        <w:t>是否临时采购：</w:t>
      </w:r>
      <w:r w:rsidRPr="008950BF">
        <w:rPr>
          <w:rFonts w:ascii="宋体" w:eastAsia="宋体" w:hAnsi="宋体" w:hint="eastAsia"/>
          <w:sz w:val="24"/>
          <w:szCs w:val="24"/>
        </w:rPr>
        <w:t>□</w:t>
      </w:r>
      <w:r>
        <w:rPr>
          <w:rFonts w:ascii="宋体" w:eastAsia="宋体" w:hAnsi="宋体" w:hint="eastAsia"/>
          <w:sz w:val="24"/>
          <w:szCs w:val="24"/>
        </w:rPr>
        <w:t xml:space="preserve">是 </w:t>
      </w:r>
      <w:r w:rsidR="00A82850">
        <w:rPr>
          <w:rFonts w:ascii="宋体" w:eastAsia="宋体" w:hAnsi="宋体" w:hint="eastAsia"/>
          <w:sz w:val="24"/>
          <w:szCs w:val="24"/>
        </w:rPr>
        <w:t xml:space="preserve">     </w:t>
      </w:r>
      <w:r w:rsidRPr="008950BF">
        <w:rPr>
          <w:rFonts w:ascii="宋体" w:eastAsia="宋体" w:hAnsi="宋体" w:hint="eastAsia"/>
          <w:sz w:val="24"/>
          <w:szCs w:val="24"/>
        </w:rPr>
        <w:t>□</w:t>
      </w:r>
      <w:r>
        <w:rPr>
          <w:rFonts w:ascii="宋体" w:eastAsia="宋体" w:hAnsi="宋体" w:hint="eastAsia"/>
          <w:sz w:val="24"/>
          <w:szCs w:val="24"/>
        </w:rPr>
        <w:t>否</w:t>
      </w:r>
    </w:p>
    <w:p w14:paraId="04B4C2BB" w14:textId="77777777" w:rsidR="002E1871" w:rsidRDefault="002E1871" w:rsidP="008950BF">
      <w:pPr>
        <w:rPr>
          <w:rFonts w:ascii="宋体" w:eastAsia="宋体" w:hAnsi="宋体"/>
          <w:sz w:val="24"/>
          <w:szCs w:val="24"/>
        </w:rPr>
      </w:pPr>
    </w:p>
    <w:p w14:paraId="469E9AD1" w14:textId="4DA60E08" w:rsidR="002E1871" w:rsidRPr="002E1871" w:rsidRDefault="009A28A8" w:rsidP="002E1871">
      <w:pPr>
        <w:ind w:right="908" w:firstLineChars="2300" w:firstLine="5218"/>
        <w:rPr>
          <w:rFonts w:ascii="宋体" w:eastAsia="宋体" w:hAnsi="宋体"/>
          <w:i/>
          <w:spacing w:val="-18"/>
          <w:w w:val="95"/>
          <w:sz w:val="24"/>
          <w:szCs w:val="24"/>
        </w:rPr>
      </w:pPr>
      <w:r w:rsidRPr="002832AD">
        <w:rPr>
          <w:rFonts w:ascii="宋体" w:eastAsia="宋体" w:hAnsi="宋体" w:hint="eastAsia"/>
          <w:i/>
          <w:w w:val="95"/>
          <w:sz w:val="24"/>
          <w:szCs w:val="24"/>
        </w:rPr>
        <w:t>（与预算资金对应</w:t>
      </w:r>
      <w:r w:rsidRPr="002832AD">
        <w:rPr>
          <w:rFonts w:ascii="宋体" w:eastAsia="宋体" w:hAnsi="宋体" w:hint="eastAsia"/>
          <w:i/>
          <w:spacing w:val="-18"/>
          <w:w w:val="95"/>
          <w:sz w:val="24"/>
          <w:szCs w:val="24"/>
        </w:rPr>
        <w:t>）</w:t>
      </w:r>
    </w:p>
    <w:p w14:paraId="2DEB339C" w14:textId="77777777" w:rsidR="00044ED6" w:rsidRDefault="00044ED6" w:rsidP="00A82850">
      <w:pPr>
        <w:rPr>
          <w:rFonts w:ascii="宋体" w:eastAsia="宋体" w:hAnsi="宋体"/>
          <w:sz w:val="24"/>
          <w:szCs w:val="24"/>
        </w:rPr>
      </w:pPr>
    </w:p>
    <w:p w14:paraId="493864CD" w14:textId="33BB279B" w:rsidR="00A82850" w:rsidRDefault="00A82850" w:rsidP="00A82850">
      <w:pPr>
        <w:rPr>
          <w:rFonts w:ascii="宋体" w:eastAsia="宋体" w:hAnsi="宋体"/>
          <w:sz w:val="24"/>
          <w:szCs w:val="24"/>
        </w:rPr>
      </w:pPr>
      <w:r>
        <w:rPr>
          <w:rFonts w:ascii="宋体" w:eastAsia="宋体" w:hAnsi="宋体" w:hint="eastAsia"/>
          <w:sz w:val="24"/>
          <w:szCs w:val="24"/>
        </w:rPr>
        <w:t>资金：</w:t>
      </w:r>
      <w:r w:rsidRPr="00A82850">
        <w:rPr>
          <w:rFonts w:ascii="宋体" w:eastAsia="宋体" w:hAnsi="宋体" w:hint="eastAsia"/>
          <w:sz w:val="24"/>
          <w:szCs w:val="24"/>
        </w:rPr>
        <w:t>□已下达预算资金</w:t>
      </w:r>
      <w:r>
        <w:rPr>
          <w:rFonts w:ascii="宋体" w:eastAsia="宋体" w:hAnsi="宋体" w:hint="eastAsia"/>
          <w:sz w:val="24"/>
          <w:szCs w:val="24"/>
        </w:rPr>
        <w:t xml:space="preserve">      </w:t>
      </w:r>
      <w:r w:rsidRPr="00A82850">
        <w:rPr>
          <w:rFonts w:ascii="宋体" w:eastAsia="宋体" w:hAnsi="宋体" w:hint="eastAsia"/>
          <w:sz w:val="24"/>
          <w:szCs w:val="24"/>
        </w:rPr>
        <w:t>□其他追加专项资金</w:t>
      </w:r>
      <w:r>
        <w:rPr>
          <w:rFonts w:ascii="宋体" w:eastAsia="宋体" w:hAnsi="宋体" w:hint="eastAsia"/>
          <w:sz w:val="24"/>
          <w:szCs w:val="24"/>
        </w:rPr>
        <w:t xml:space="preserve">      </w:t>
      </w:r>
      <w:r w:rsidRPr="00A82850">
        <w:rPr>
          <w:rFonts w:ascii="宋体" w:eastAsia="宋体" w:hAnsi="宋体" w:hint="eastAsia"/>
          <w:sz w:val="24"/>
          <w:szCs w:val="24"/>
        </w:rPr>
        <w:t>□单位自筹资金</w:t>
      </w:r>
    </w:p>
    <w:p w14:paraId="43675C78" w14:textId="77777777" w:rsidR="00A82850" w:rsidRDefault="00A82850" w:rsidP="008950BF">
      <w:pPr>
        <w:rPr>
          <w:rFonts w:ascii="宋体" w:eastAsia="宋体" w:hAnsi="宋体"/>
          <w:sz w:val="24"/>
          <w:szCs w:val="24"/>
        </w:rPr>
      </w:pPr>
    </w:p>
    <w:p w14:paraId="3F8E0069" w14:textId="4528A5A4" w:rsidR="00D401E9" w:rsidRPr="004B5749" w:rsidRDefault="00562491" w:rsidP="008950BF">
      <w:pPr>
        <w:rPr>
          <w:rFonts w:ascii="宋体" w:eastAsia="宋体" w:hAnsi="宋体"/>
          <w:sz w:val="24"/>
          <w:szCs w:val="24"/>
          <w:u w:val="single"/>
        </w:rPr>
      </w:pPr>
      <w:r>
        <w:rPr>
          <w:rFonts w:ascii="宋体" w:eastAsia="宋体" w:hAnsi="宋体" w:hint="eastAsia"/>
          <w:sz w:val="24"/>
          <w:szCs w:val="24"/>
        </w:rPr>
        <w:t>采购数量：</w:t>
      </w:r>
      <w:r w:rsidRPr="00562491">
        <w:rPr>
          <w:rFonts w:ascii="宋体" w:eastAsia="宋体" w:hAnsi="宋体" w:hint="eastAsia"/>
          <w:sz w:val="24"/>
          <w:szCs w:val="24"/>
          <w:u w:val="single"/>
        </w:rPr>
        <w:t xml:space="preserve">  </w:t>
      </w:r>
      <w:r w:rsidR="004B5749">
        <w:rPr>
          <w:rFonts w:ascii="宋体" w:eastAsia="宋体" w:hAnsi="宋体" w:hint="eastAsia"/>
          <w:sz w:val="24"/>
          <w:szCs w:val="24"/>
          <w:u w:val="single"/>
        </w:rPr>
        <w:t xml:space="preserve"> </w:t>
      </w:r>
      <w:r w:rsidRPr="00562491">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sidRPr="00562491">
        <w:rPr>
          <w:rFonts w:ascii="宋体" w:eastAsia="宋体" w:hAnsi="宋体" w:hint="eastAsia"/>
          <w:sz w:val="24"/>
          <w:szCs w:val="24"/>
          <w:u w:val="single"/>
        </w:rPr>
        <w:t xml:space="preserve"> </w:t>
      </w:r>
      <w:r>
        <w:rPr>
          <w:rFonts w:ascii="宋体" w:eastAsia="宋体" w:hAnsi="宋体" w:hint="eastAsia"/>
          <w:sz w:val="24"/>
          <w:szCs w:val="24"/>
        </w:rPr>
        <w:t xml:space="preserve"> 计量单位：</w:t>
      </w:r>
      <w:r w:rsidRPr="00562491">
        <w:rPr>
          <w:rFonts w:ascii="宋体" w:eastAsia="宋体" w:hAnsi="宋体" w:hint="eastAsia"/>
          <w:sz w:val="24"/>
          <w:szCs w:val="24"/>
          <w:u w:val="single"/>
        </w:rPr>
        <w:t xml:space="preserve"> </w:t>
      </w:r>
      <w:r w:rsidR="000C7670">
        <w:rPr>
          <w:rFonts w:ascii="宋体" w:eastAsia="宋体" w:hAnsi="宋体" w:hint="eastAsia"/>
          <w:sz w:val="24"/>
          <w:szCs w:val="24"/>
          <w:u w:val="single"/>
        </w:rPr>
        <w:t xml:space="preserve"> </w:t>
      </w:r>
      <w:r w:rsidRPr="00562491">
        <w:rPr>
          <w:rFonts w:ascii="宋体" w:eastAsia="宋体" w:hAnsi="宋体" w:hint="eastAsia"/>
          <w:sz w:val="24"/>
          <w:szCs w:val="24"/>
          <w:u w:val="single"/>
        </w:rPr>
        <w:t xml:space="preserve"> </w:t>
      </w:r>
      <w:r w:rsidR="00D401E9">
        <w:rPr>
          <w:rFonts w:ascii="宋体" w:eastAsia="宋体" w:hAnsi="宋体" w:hint="eastAsia"/>
          <w:sz w:val="24"/>
          <w:szCs w:val="24"/>
          <w:u w:val="single"/>
        </w:rPr>
        <w:t xml:space="preserve"> </w:t>
      </w:r>
      <w:r w:rsidRPr="00562491">
        <w:rPr>
          <w:rFonts w:ascii="宋体" w:eastAsia="宋体" w:hAnsi="宋体" w:hint="eastAsia"/>
          <w:sz w:val="24"/>
          <w:szCs w:val="24"/>
          <w:u w:val="single"/>
        </w:rPr>
        <w:t xml:space="preserve">  </w:t>
      </w:r>
      <w:r>
        <w:rPr>
          <w:rFonts w:ascii="宋体" w:eastAsia="宋体" w:hAnsi="宋体" w:hint="eastAsia"/>
          <w:sz w:val="24"/>
          <w:szCs w:val="24"/>
        </w:rPr>
        <w:t xml:space="preserve">  单价：</w:t>
      </w:r>
      <w:r w:rsidRPr="000C7670">
        <w:rPr>
          <w:rFonts w:ascii="宋体" w:eastAsia="宋体" w:hAnsi="宋体" w:hint="eastAsia"/>
          <w:sz w:val="24"/>
          <w:szCs w:val="24"/>
          <w:u w:val="single"/>
        </w:rPr>
        <w:t xml:space="preserve">       </w:t>
      </w:r>
      <w:r>
        <w:rPr>
          <w:rFonts w:ascii="宋体" w:eastAsia="宋体" w:hAnsi="宋体" w:hint="eastAsia"/>
          <w:sz w:val="24"/>
          <w:szCs w:val="24"/>
        </w:rPr>
        <w:t xml:space="preserve">  采购预算：</w:t>
      </w:r>
      <w:r w:rsidR="000C7670" w:rsidRPr="000C7670">
        <w:rPr>
          <w:rFonts w:ascii="宋体" w:eastAsia="宋体" w:hAnsi="宋体" w:hint="eastAsia"/>
          <w:sz w:val="24"/>
          <w:szCs w:val="24"/>
          <w:u w:val="single"/>
        </w:rPr>
        <w:t xml:space="preserve">  </w:t>
      </w:r>
      <w:r w:rsidR="000C7670">
        <w:rPr>
          <w:rFonts w:ascii="宋体" w:eastAsia="宋体" w:hAnsi="宋体" w:hint="eastAsia"/>
          <w:sz w:val="24"/>
          <w:szCs w:val="24"/>
          <w:u w:val="single"/>
        </w:rPr>
        <w:t xml:space="preserve">       </w:t>
      </w:r>
    </w:p>
    <w:p w14:paraId="1DB3C779" w14:textId="77777777" w:rsidR="004B5749" w:rsidRDefault="004B5749" w:rsidP="008950BF">
      <w:pPr>
        <w:rPr>
          <w:rFonts w:ascii="宋体" w:eastAsia="宋体" w:hAnsi="宋体"/>
          <w:sz w:val="24"/>
          <w:szCs w:val="24"/>
        </w:rPr>
      </w:pPr>
    </w:p>
    <w:p w14:paraId="1376FAD1" w14:textId="358D9978" w:rsidR="002832AD" w:rsidRDefault="002832AD" w:rsidP="002832AD">
      <w:pPr>
        <w:rPr>
          <w:rFonts w:ascii="宋体" w:eastAsia="宋体" w:hAnsi="宋体"/>
          <w:sz w:val="24"/>
          <w:szCs w:val="24"/>
        </w:rPr>
      </w:pPr>
      <w:r w:rsidRPr="002832AD">
        <w:rPr>
          <w:rFonts w:ascii="宋体" w:eastAsia="宋体" w:hAnsi="宋体" w:hint="eastAsia"/>
          <w:sz w:val="24"/>
          <w:szCs w:val="24"/>
        </w:rPr>
        <w:t>品目：</w:t>
      </w:r>
      <w:r w:rsidRPr="002832AD">
        <w:rPr>
          <w:rFonts w:ascii="宋体" w:eastAsia="宋体" w:hAnsi="宋体" w:hint="eastAsia"/>
          <w:sz w:val="24"/>
          <w:szCs w:val="24"/>
          <w:u w:val="single"/>
        </w:rPr>
        <w:t xml:space="preserve">                    </w:t>
      </w:r>
      <w:r w:rsidRPr="002832AD">
        <w:rPr>
          <w:rFonts w:ascii="宋体" w:eastAsia="宋体" w:hAnsi="宋体" w:hint="eastAsia"/>
          <w:i/>
          <w:iCs/>
          <w:sz w:val="24"/>
          <w:szCs w:val="24"/>
        </w:rPr>
        <w:t>（参考</w:t>
      </w:r>
      <w:r w:rsidR="005E278B" w:rsidRPr="005E278B">
        <w:rPr>
          <w:rFonts w:ascii="宋体" w:eastAsia="宋体" w:hAnsi="宋体" w:hint="eastAsia"/>
          <w:i/>
          <w:iCs/>
          <w:sz w:val="24"/>
          <w:szCs w:val="24"/>
        </w:rPr>
        <w:t>江苏省</w:t>
      </w:r>
      <w:r w:rsidR="005E278B" w:rsidRPr="005E278B">
        <w:rPr>
          <w:rFonts w:ascii="宋体" w:eastAsia="宋体" w:hAnsi="宋体"/>
          <w:i/>
          <w:iCs/>
          <w:sz w:val="24"/>
          <w:szCs w:val="24"/>
        </w:rPr>
        <w:t>2024年政府集中采购目录及标准</w:t>
      </w:r>
      <w:r w:rsidRPr="002832AD">
        <w:rPr>
          <w:rFonts w:ascii="宋体" w:eastAsia="宋体" w:hAnsi="宋体" w:hint="eastAsia"/>
          <w:i/>
          <w:iCs/>
          <w:sz w:val="24"/>
          <w:szCs w:val="24"/>
        </w:rPr>
        <w:t>）</w:t>
      </w:r>
    </w:p>
    <w:p w14:paraId="27028588" w14:textId="77777777" w:rsidR="002832AD" w:rsidRDefault="002832AD" w:rsidP="008950BF">
      <w:pPr>
        <w:rPr>
          <w:rFonts w:ascii="宋体" w:eastAsia="宋体" w:hAnsi="宋体"/>
          <w:sz w:val="24"/>
          <w:szCs w:val="24"/>
        </w:rPr>
      </w:pPr>
    </w:p>
    <w:p w14:paraId="1F6442FF" w14:textId="5680D1EE" w:rsidR="00A82850" w:rsidRPr="00A82850" w:rsidRDefault="00A82850" w:rsidP="008950BF">
      <w:pPr>
        <w:rPr>
          <w:rFonts w:ascii="宋体" w:eastAsia="宋体" w:hAnsi="宋体"/>
          <w:sz w:val="24"/>
          <w:szCs w:val="24"/>
        </w:rPr>
      </w:pPr>
      <w:r>
        <w:rPr>
          <w:rFonts w:ascii="宋体" w:eastAsia="宋体" w:hAnsi="宋体" w:hint="eastAsia"/>
          <w:sz w:val="24"/>
          <w:szCs w:val="24"/>
        </w:rPr>
        <w:t>采购理由：</w:t>
      </w:r>
      <w:r w:rsidRPr="00A82850">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sidR="002832AD">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sidRPr="00A82850">
        <w:rPr>
          <w:rFonts w:ascii="宋体" w:eastAsia="宋体" w:hAnsi="宋体" w:hint="eastAsia"/>
          <w:sz w:val="24"/>
          <w:szCs w:val="24"/>
          <w:u w:val="single"/>
        </w:rPr>
        <w:t xml:space="preserve"> </w:t>
      </w:r>
      <w:r w:rsidR="002832AD">
        <w:rPr>
          <w:rFonts w:ascii="宋体" w:eastAsia="宋体" w:hAnsi="宋体" w:hint="eastAsia"/>
          <w:sz w:val="24"/>
          <w:szCs w:val="24"/>
          <w:u w:val="single"/>
        </w:rPr>
        <w:t xml:space="preserve"> </w:t>
      </w:r>
    </w:p>
    <w:p w14:paraId="283D238F" w14:textId="77777777" w:rsidR="00A82850" w:rsidRDefault="00A82850" w:rsidP="008950BF">
      <w:pPr>
        <w:rPr>
          <w:rFonts w:ascii="宋体" w:eastAsia="宋体" w:hAnsi="宋体"/>
          <w:sz w:val="24"/>
          <w:szCs w:val="24"/>
        </w:rPr>
      </w:pPr>
    </w:p>
    <w:p w14:paraId="40C2528E" w14:textId="09E6074A" w:rsidR="00D401E9" w:rsidRPr="00A82850" w:rsidRDefault="009A28A8" w:rsidP="008950BF">
      <w:pPr>
        <w:rPr>
          <w:rFonts w:ascii="宋体" w:eastAsia="宋体" w:hAnsi="宋体"/>
          <w:sz w:val="24"/>
          <w:szCs w:val="24"/>
          <w:u w:val="single"/>
        </w:rPr>
      </w:pPr>
      <w:r>
        <w:rPr>
          <w:rFonts w:ascii="宋体" w:eastAsia="宋体" w:hAnsi="宋体" w:hint="eastAsia"/>
          <w:sz w:val="24"/>
          <w:szCs w:val="24"/>
        </w:rPr>
        <w:t>联系人：</w:t>
      </w:r>
      <w:r w:rsidR="00A82850" w:rsidRPr="00A82850">
        <w:rPr>
          <w:rFonts w:ascii="宋体" w:eastAsia="宋体" w:hAnsi="宋体" w:hint="eastAsia"/>
          <w:sz w:val="24"/>
          <w:szCs w:val="24"/>
          <w:u w:val="single"/>
        </w:rPr>
        <w:t xml:space="preserve">  </w:t>
      </w:r>
      <w:r w:rsidR="00A82850">
        <w:rPr>
          <w:rFonts w:ascii="宋体" w:eastAsia="宋体" w:hAnsi="宋体" w:hint="eastAsia"/>
          <w:sz w:val="24"/>
          <w:szCs w:val="24"/>
          <w:u w:val="single"/>
        </w:rPr>
        <w:t xml:space="preserve">                    </w:t>
      </w:r>
      <w:r w:rsidR="002832AD">
        <w:rPr>
          <w:rFonts w:ascii="宋体" w:eastAsia="宋体" w:hAnsi="宋体" w:hint="eastAsia"/>
          <w:sz w:val="24"/>
          <w:szCs w:val="24"/>
          <w:u w:val="single"/>
        </w:rPr>
        <w:t xml:space="preserve">     </w:t>
      </w:r>
      <w:r w:rsidR="00A82850" w:rsidRPr="00A82850">
        <w:rPr>
          <w:rFonts w:ascii="宋体" w:eastAsia="宋体" w:hAnsi="宋体" w:hint="eastAsia"/>
          <w:sz w:val="24"/>
          <w:szCs w:val="24"/>
          <w:u w:val="single"/>
        </w:rPr>
        <w:t xml:space="preserve"> </w:t>
      </w:r>
    </w:p>
    <w:p w14:paraId="76E816E0" w14:textId="77777777" w:rsidR="009A28A8" w:rsidRDefault="009A28A8" w:rsidP="008950BF">
      <w:pPr>
        <w:rPr>
          <w:rFonts w:ascii="宋体" w:eastAsia="宋体" w:hAnsi="宋体"/>
          <w:sz w:val="24"/>
          <w:szCs w:val="24"/>
        </w:rPr>
      </w:pPr>
    </w:p>
    <w:p w14:paraId="179D2D9E" w14:textId="2FBF9FCB" w:rsidR="009A28A8" w:rsidRPr="00A82850" w:rsidRDefault="009A28A8" w:rsidP="008950BF">
      <w:pPr>
        <w:rPr>
          <w:rFonts w:ascii="宋体" w:eastAsia="宋体" w:hAnsi="宋体"/>
          <w:sz w:val="24"/>
          <w:szCs w:val="24"/>
          <w:u w:val="single"/>
        </w:rPr>
      </w:pPr>
      <w:r>
        <w:rPr>
          <w:rFonts w:ascii="宋体" w:eastAsia="宋体" w:hAnsi="宋体" w:hint="eastAsia"/>
          <w:sz w:val="24"/>
          <w:szCs w:val="24"/>
        </w:rPr>
        <w:t>联系电话：</w:t>
      </w:r>
      <w:r w:rsidR="00A82850">
        <w:rPr>
          <w:rFonts w:ascii="宋体" w:eastAsia="宋体" w:hAnsi="宋体" w:hint="eastAsia"/>
          <w:sz w:val="24"/>
          <w:szCs w:val="24"/>
        </w:rPr>
        <w:t xml:space="preserve"> </w:t>
      </w:r>
      <w:r w:rsidR="00A82850" w:rsidRPr="00A82850">
        <w:rPr>
          <w:rFonts w:ascii="宋体" w:eastAsia="宋体" w:hAnsi="宋体" w:hint="eastAsia"/>
          <w:sz w:val="24"/>
          <w:szCs w:val="24"/>
          <w:u w:val="single"/>
        </w:rPr>
        <w:t xml:space="preserve"> </w:t>
      </w:r>
      <w:r w:rsidR="00A82850">
        <w:rPr>
          <w:rFonts w:ascii="宋体" w:eastAsia="宋体" w:hAnsi="宋体" w:hint="eastAsia"/>
          <w:sz w:val="24"/>
          <w:szCs w:val="24"/>
          <w:u w:val="single"/>
        </w:rPr>
        <w:t xml:space="preserve">              </w:t>
      </w:r>
      <w:r w:rsidR="002832AD">
        <w:rPr>
          <w:rFonts w:ascii="宋体" w:eastAsia="宋体" w:hAnsi="宋体" w:hint="eastAsia"/>
          <w:sz w:val="24"/>
          <w:szCs w:val="24"/>
          <w:u w:val="single"/>
        </w:rPr>
        <w:t xml:space="preserve"> </w:t>
      </w:r>
      <w:r w:rsidR="00A82850">
        <w:rPr>
          <w:rFonts w:ascii="宋体" w:eastAsia="宋体" w:hAnsi="宋体" w:hint="eastAsia"/>
          <w:sz w:val="24"/>
          <w:szCs w:val="24"/>
          <w:u w:val="single"/>
        </w:rPr>
        <w:t xml:space="preserve"> </w:t>
      </w:r>
      <w:r w:rsidR="002832AD">
        <w:rPr>
          <w:rFonts w:ascii="宋体" w:eastAsia="宋体" w:hAnsi="宋体" w:hint="eastAsia"/>
          <w:sz w:val="24"/>
          <w:szCs w:val="24"/>
          <w:u w:val="single"/>
        </w:rPr>
        <w:t xml:space="preserve">    </w:t>
      </w:r>
      <w:r w:rsidR="00A82850">
        <w:rPr>
          <w:rFonts w:ascii="宋体" w:eastAsia="宋体" w:hAnsi="宋体" w:hint="eastAsia"/>
          <w:sz w:val="24"/>
          <w:szCs w:val="24"/>
          <w:u w:val="single"/>
        </w:rPr>
        <w:t xml:space="preserve">    </w:t>
      </w:r>
    </w:p>
    <w:p w14:paraId="65724D48" w14:textId="4F69FA99" w:rsidR="009A28A8" w:rsidRDefault="009A28A8" w:rsidP="008950BF">
      <w:pPr>
        <w:rPr>
          <w:rFonts w:ascii="宋体" w:eastAsia="宋体" w:hAnsi="宋体"/>
          <w:sz w:val="24"/>
          <w:szCs w:val="24"/>
        </w:rPr>
      </w:pPr>
    </w:p>
    <w:p w14:paraId="485021AC" w14:textId="77777777" w:rsidR="00A82850" w:rsidRDefault="00A82850" w:rsidP="008950BF">
      <w:pPr>
        <w:rPr>
          <w:rFonts w:ascii="宋体" w:eastAsia="宋体" w:hAnsi="宋体"/>
          <w:sz w:val="24"/>
          <w:szCs w:val="24"/>
        </w:rPr>
      </w:pPr>
    </w:p>
    <w:p w14:paraId="6B5A9E4E" w14:textId="77777777" w:rsidR="002E1871" w:rsidRDefault="002E1871" w:rsidP="008950BF">
      <w:pPr>
        <w:rPr>
          <w:rFonts w:ascii="宋体" w:eastAsia="宋体" w:hAnsi="宋体"/>
          <w:sz w:val="24"/>
          <w:szCs w:val="24"/>
        </w:rPr>
      </w:pPr>
    </w:p>
    <w:p w14:paraId="1009B306" w14:textId="233CE887" w:rsidR="00D401E9" w:rsidRDefault="00D401E9" w:rsidP="008950BF">
      <w:pPr>
        <w:rPr>
          <w:rFonts w:ascii="宋体" w:eastAsia="宋体" w:hAnsi="宋体"/>
          <w:sz w:val="24"/>
          <w:szCs w:val="24"/>
        </w:rPr>
      </w:pPr>
      <w:r>
        <w:rPr>
          <w:rFonts w:ascii="宋体" w:eastAsia="宋体" w:hAnsi="宋体" w:hint="eastAsia"/>
          <w:sz w:val="24"/>
          <w:szCs w:val="24"/>
        </w:rPr>
        <w:t>填表人：                             申报单位负责人：</w:t>
      </w:r>
    </w:p>
    <w:p w14:paraId="2E36253C" w14:textId="6B19F4B4" w:rsidR="002E1871" w:rsidRDefault="002E1871" w:rsidP="002E1871">
      <w:pPr>
        <w:pStyle w:val="1"/>
        <w:ind w:left="0"/>
      </w:pPr>
    </w:p>
    <w:p w14:paraId="36244E70" w14:textId="11B58BC7" w:rsidR="00FF2510" w:rsidRPr="00FF2510" w:rsidRDefault="00FF2510" w:rsidP="00973253">
      <w:pPr>
        <w:widowControl/>
        <w:shd w:val="clear" w:color="auto" w:fill="FFFFFF"/>
        <w:autoSpaceDE/>
        <w:autoSpaceDN/>
        <w:spacing w:line="555" w:lineRule="atLeast"/>
        <w:jc w:val="center"/>
        <w:rPr>
          <w:rFonts w:ascii="微软雅黑" w:eastAsia="微软雅黑" w:hAnsi="微软雅黑" w:cs="宋体"/>
          <w:color w:val="333333"/>
          <w:sz w:val="24"/>
          <w:szCs w:val="24"/>
          <w:lang w:val="en-US" w:bidi="ar-SA"/>
        </w:rPr>
      </w:pPr>
      <w:r w:rsidRPr="00FF2510">
        <w:rPr>
          <w:rFonts w:ascii="方正小标宋_GBK" w:eastAsia="方正小标宋_GBK" w:hAnsi="微软雅黑" w:cs="宋体" w:hint="eastAsia"/>
          <w:color w:val="333333"/>
          <w:sz w:val="36"/>
          <w:szCs w:val="36"/>
          <w:lang w:val="en-US" w:bidi="ar-SA"/>
        </w:rPr>
        <w:lastRenderedPageBreak/>
        <w:t>江苏省</w:t>
      </w:r>
      <w:r w:rsidRPr="00FF2510">
        <w:rPr>
          <w:rFonts w:ascii="Times New Roman" w:eastAsia="微软雅黑" w:hAnsi="Times New Roman" w:cs="Times New Roman"/>
          <w:color w:val="333333"/>
          <w:sz w:val="36"/>
          <w:szCs w:val="36"/>
          <w:lang w:val="en-US" w:bidi="ar-SA"/>
        </w:rPr>
        <w:t>2024</w:t>
      </w:r>
      <w:r w:rsidRPr="00FF2510">
        <w:rPr>
          <w:rFonts w:ascii="方正小标宋_GBK" w:eastAsia="方正小标宋_GBK" w:hAnsi="微软雅黑" w:cs="宋体" w:hint="eastAsia"/>
          <w:color w:val="333333"/>
          <w:sz w:val="36"/>
          <w:szCs w:val="36"/>
          <w:lang w:val="en-US" w:bidi="ar-SA"/>
        </w:rPr>
        <w:t>年政府集中采购目录及标准</w:t>
      </w:r>
    </w:p>
    <w:p w14:paraId="29E1FFCC"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黑体_GBK" w:eastAsia="方正黑体_GBK" w:hAnsi="微软雅黑" w:cs="宋体" w:hint="eastAsia"/>
          <w:color w:val="333333"/>
          <w:sz w:val="32"/>
          <w:szCs w:val="32"/>
          <w:lang w:val="en-US" w:bidi="ar-SA"/>
        </w:rPr>
        <w:t>一、集中采购目录</w:t>
      </w:r>
    </w:p>
    <w:p w14:paraId="5E1EF82B"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以下项目应当按规定委托集中采购机构代理采购。</w:t>
      </w:r>
    </w:p>
    <w:tbl>
      <w:tblPr>
        <w:tblW w:w="9073" w:type="dxa"/>
        <w:tblInd w:w="-29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8"/>
        <w:gridCol w:w="2030"/>
        <w:gridCol w:w="1701"/>
        <w:gridCol w:w="1559"/>
        <w:gridCol w:w="2835"/>
      </w:tblGrid>
      <w:tr w:rsidR="00973253" w:rsidRPr="00FF2510" w14:paraId="589BBF05" w14:textId="77777777" w:rsidTr="00973253">
        <w:trPr>
          <w:trHeight w:val="462"/>
        </w:trPr>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5237943"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b/>
                <w:bCs/>
                <w:color w:val="333333"/>
                <w:sz w:val="24"/>
                <w:szCs w:val="24"/>
                <w:lang w:val="en-US" w:bidi="ar-SA"/>
              </w:rPr>
              <w:t>序号</w:t>
            </w:r>
          </w:p>
        </w:tc>
        <w:tc>
          <w:tcPr>
            <w:tcW w:w="20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CEFF1E8"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b/>
                <w:bCs/>
                <w:color w:val="333333"/>
                <w:sz w:val="24"/>
                <w:szCs w:val="24"/>
                <w:lang w:val="en-US" w:bidi="ar-SA"/>
              </w:rPr>
              <w:t>品</w:t>
            </w:r>
            <w:r w:rsidRPr="00FF2510">
              <w:rPr>
                <w:rFonts w:ascii="微软雅黑" w:eastAsia="微软雅黑" w:hAnsi="微软雅黑" w:cs="宋体" w:hint="eastAsia"/>
                <w:b/>
                <w:bCs/>
                <w:color w:val="333333"/>
                <w:sz w:val="24"/>
                <w:szCs w:val="24"/>
                <w:lang w:val="en-US" w:bidi="ar-SA"/>
              </w:rPr>
              <w:t> </w:t>
            </w:r>
            <w:r w:rsidRPr="00FF2510">
              <w:rPr>
                <w:rFonts w:ascii="方正仿宋_GBK" w:eastAsia="方正仿宋_GBK" w:hAnsi="微软雅黑" w:cs="宋体" w:hint="eastAsia"/>
                <w:b/>
                <w:bCs/>
                <w:color w:val="333333"/>
                <w:sz w:val="24"/>
                <w:szCs w:val="24"/>
                <w:lang w:val="en-US" w:bidi="ar-SA"/>
              </w:rPr>
              <w:t>目</w:t>
            </w:r>
          </w:p>
        </w:tc>
        <w:tc>
          <w:tcPr>
            <w:tcW w:w="170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C2020B5"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b/>
                <w:bCs/>
                <w:color w:val="333333"/>
                <w:sz w:val="24"/>
                <w:szCs w:val="24"/>
                <w:lang w:val="en-US" w:bidi="ar-SA"/>
              </w:rPr>
              <w:t>编</w:t>
            </w:r>
            <w:r w:rsidRPr="00FF2510">
              <w:rPr>
                <w:rFonts w:ascii="微软雅黑" w:eastAsia="微软雅黑" w:hAnsi="微软雅黑" w:cs="宋体" w:hint="eastAsia"/>
                <w:b/>
                <w:bCs/>
                <w:color w:val="333333"/>
                <w:sz w:val="24"/>
                <w:szCs w:val="24"/>
                <w:lang w:val="en-US" w:bidi="ar-SA"/>
              </w:rPr>
              <w:t> </w:t>
            </w:r>
            <w:r w:rsidRPr="00FF2510">
              <w:rPr>
                <w:rFonts w:ascii="方正仿宋_GBK" w:eastAsia="方正仿宋_GBK" w:hAnsi="微软雅黑" w:cs="宋体" w:hint="eastAsia"/>
                <w:b/>
                <w:bCs/>
                <w:color w:val="333333"/>
                <w:sz w:val="24"/>
                <w:szCs w:val="24"/>
                <w:lang w:val="en-US" w:bidi="ar-SA"/>
              </w:rPr>
              <w:t>码</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79387E9"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b/>
                <w:bCs/>
                <w:color w:val="333333"/>
                <w:sz w:val="24"/>
                <w:szCs w:val="24"/>
                <w:lang w:val="en-US" w:bidi="ar-SA"/>
              </w:rPr>
              <w:t>说</w:t>
            </w:r>
            <w:r w:rsidRPr="00FF2510">
              <w:rPr>
                <w:rFonts w:ascii="微软雅黑" w:eastAsia="微软雅黑" w:hAnsi="微软雅黑" w:cs="宋体" w:hint="eastAsia"/>
                <w:b/>
                <w:bCs/>
                <w:color w:val="333333"/>
                <w:sz w:val="24"/>
                <w:szCs w:val="24"/>
                <w:lang w:val="en-US" w:bidi="ar-SA"/>
              </w:rPr>
              <w:t> </w:t>
            </w:r>
            <w:r w:rsidRPr="00FF2510">
              <w:rPr>
                <w:rFonts w:ascii="方正仿宋_GBK" w:eastAsia="方正仿宋_GBK" w:hAnsi="微软雅黑" w:cs="宋体" w:hint="eastAsia"/>
                <w:b/>
                <w:bCs/>
                <w:color w:val="333333"/>
                <w:sz w:val="24"/>
                <w:szCs w:val="24"/>
                <w:lang w:val="en-US" w:bidi="ar-SA"/>
              </w:rPr>
              <w:t>明</w:t>
            </w:r>
          </w:p>
        </w:tc>
        <w:tc>
          <w:tcPr>
            <w:tcW w:w="28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1D1CC6A"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b/>
                <w:bCs/>
                <w:color w:val="333333"/>
                <w:sz w:val="24"/>
                <w:szCs w:val="24"/>
                <w:lang w:val="en-US" w:bidi="ar-SA"/>
              </w:rPr>
              <w:t>备</w:t>
            </w:r>
            <w:r w:rsidRPr="00FF2510">
              <w:rPr>
                <w:rFonts w:ascii="微软雅黑" w:eastAsia="微软雅黑" w:hAnsi="微软雅黑" w:cs="宋体" w:hint="eastAsia"/>
                <w:b/>
                <w:bCs/>
                <w:color w:val="333333"/>
                <w:sz w:val="24"/>
                <w:szCs w:val="24"/>
                <w:lang w:val="en-US" w:bidi="ar-SA"/>
              </w:rPr>
              <w:t> </w:t>
            </w:r>
            <w:r w:rsidRPr="00FF2510">
              <w:rPr>
                <w:rFonts w:ascii="方正仿宋_GBK" w:eastAsia="方正仿宋_GBK" w:hAnsi="微软雅黑" w:cs="宋体" w:hint="eastAsia"/>
                <w:b/>
                <w:bCs/>
                <w:color w:val="333333"/>
                <w:sz w:val="24"/>
                <w:szCs w:val="24"/>
                <w:lang w:val="en-US" w:bidi="ar-SA"/>
              </w:rPr>
              <w:t>注</w:t>
            </w:r>
          </w:p>
        </w:tc>
      </w:tr>
      <w:tr w:rsidR="00973253" w:rsidRPr="00FF2510" w14:paraId="43ADA4AD" w14:textId="77777777" w:rsidTr="00973253">
        <w:trPr>
          <w:trHeight w:val="96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9FC0BB7"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1</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55A50B6" w14:textId="77777777" w:rsidR="00FF2510" w:rsidRPr="00FF2510" w:rsidRDefault="00FF2510" w:rsidP="00FF2510">
            <w:pPr>
              <w:widowControl/>
              <w:autoSpaceDE/>
              <w:autoSpaceDN/>
              <w:spacing w:line="450" w:lineRule="atLeast"/>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服务器</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4D718CD"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A02010104</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ADF63A2"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66FE4518"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小额零星采购实行框架协议采购，全省联动。</w:t>
            </w:r>
          </w:p>
        </w:tc>
      </w:tr>
      <w:tr w:rsidR="00973253" w:rsidRPr="00FF2510" w14:paraId="035A8F94" w14:textId="77777777" w:rsidTr="00973253">
        <w:trPr>
          <w:trHeight w:val="954"/>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7935D75"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2</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B753ED2"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台式计算机</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BF7FF18"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A02010105</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401F87C"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1AA692CD"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小额零星采购实行框架协议采购，全省联动。</w:t>
            </w:r>
          </w:p>
        </w:tc>
      </w:tr>
      <w:tr w:rsidR="00973253" w:rsidRPr="00973253" w14:paraId="5875B1CD" w14:textId="77777777" w:rsidTr="00973253">
        <w:trPr>
          <w:trHeight w:val="954"/>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442D0B8"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3</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24E0646"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便携式计算机</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65386B2"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A02010108</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D631749"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D80FCF8"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小额零星采购实行框架协议采购，全省联动。</w:t>
            </w:r>
          </w:p>
        </w:tc>
      </w:tr>
      <w:tr w:rsidR="00973253" w:rsidRPr="00FF2510" w14:paraId="2874CF4F" w14:textId="77777777" w:rsidTr="00973253">
        <w:trPr>
          <w:trHeight w:val="96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632DB1E"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4</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80CD8FA"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信息安全设备</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FECC8CE"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A02010300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9E08CCF"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限于品目为</w:t>
            </w:r>
            <w:r w:rsidRPr="00FF2510">
              <w:rPr>
                <w:rFonts w:ascii="Times New Roman" w:eastAsia="微软雅黑" w:hAnsi="Times New Roman" w:cs="Times New Roman"/>
                <w:color w:val="333333"/>
                <w:sz w:val="24"/>
                <w:szCs w:val="24"/>
                <w:lang w:val="en-US" w:bidi="ar-SA"/>
              </w:rPr>
              <w:t>A02010301</w:t>
            </w:r>
            <w:r w:rsidRPr="00FF2510">
              <w:rPr>
                <w:rFonts w:ascii="方正仿宋_GBK" w:eastAsia="方正仿宋_GBK" w:hAnsi="微软雅黑" w:cs="宋体" w:hint="eastAsia"/>
                <w:color w:val="333333"/>
                <w:sz w:val="24"/>
                <w:szCs w:val="24"/>
                <w:lang w:val="en-US" w:bidi="ar-SA"/>
              </w:rPr>
              <w:t>、</w:t>
            </w:r>
            <w:r w:rsidRPr="00FF2510">
              <w:rPr>
                <w:rFonts w:ascii="Times New Roman" w:eastAsia="微软雅黑" w:hAnsi="Times New Roman" w:cs="Times New Roman"/>
                <w:color w:val="333333"/>
                <w:sz w:val="24"/>
                <w:szCs w:val="24"/>
                <w:lang w:val="en-US" w:bidi="ar-SA"/>
              </w:rPr>
              <w:t>A02010302</w:t>
            </w:r>
            <w:r w:rsidRPr="00FF2510">
              <w:rPr>
                <w:rFonts w:ascii="方正仿宋_GBK" w:eastAsia="方正仿宋_GBK" w:hAnsi="微软雅黑" w:cs="宋体" w:hint="eastAsia"/>
                <w:color w:val="333333"/>
                <w:sz w:val="24"/>
                <w:szCs w:val="24"/>
                <w:lang w:val="en-US" w:bidi="ar-SA"/>
              </w:rPr>
              <w:t>、</w:t>
            </w:r>
            <w:r w:rsidRPr="00FF2510">
              <w:rPr>
                <w:rFonts w:ascii="Times New Roman" w:eastAsia="微软雅黑" w:hAnsi="Times New Roman" w:cs="Times New Roman"/>
                <w:color w:val="333333"/>
                <w:sz w:val="24"/>
                <w:szCs w:val="24"/>
                <w:lang w:val="en-US" w:bidi="ar-SA"/>
              </w:rPr>
              <w:t>A02010303</w:t>
            </w:r>
            <w:r w:rsidRPr="00FF2510">
              <w:rPr>
                <w:rFonts w:ascii="方正仿宋_GBK" w:eastAsia="方正仿宋_GBK" w:hAnsi="微软雅黑" w:cs="宋体" w:hint="eastAsia"/>
                <w:color w:val="333333"/>
                <w:sz w:val="24"/>
                <w:szCs w:val="24"/>
                <w:lang w:val="en-US" w:bidi="ar-SA"/>
              </w:rPr>
              <w:t>、</w:t>
            </w:r>
            <w:r w:rsidRPr="00FF2510">
              <w:rPr>
                <w:rFonts w:ascii="Times New Roman" w:eastAsia="微软雅黑" w:hAnsi="Times New Roman" w:cs="Times New Roman"/>
                <w:color w:val="333333"/>
                <w:sz w:val="24"/>
                <w:szCs w:val="24"/>
                <w:lang w:val="en-US" w:bidi="ar-SA"/>
              </w:rPr>
              <w:t>A02010307</w:t>
            </w:r>
            <w:r w:rsidRPr="00FF2510">
              <w:rPr>
                <w:rFonts w:ascii="方正仿宋_GBK" w:eastAsia="方正仿宋_GBK" w:hAnsi="微软雅黑" w:cs="宋体" w:hint="eastAsia"/>
                <w:color w:val="333333"/>
                <w:sz w:val="24"/>
                <w:szCs w:val="24"/>
                <w:lang w:val="en-US" w:bidi="ar-SA"/>
              </w:rPr>
              <w:t>的信息安全设备。</w:t>
            </w: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686B258"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小额零星采购实行框架协议采购，全省联动。</w:t>
            </w:r>
          </w:p>
        </w:tc>
      </w:tr>
      <w:tr w:rsidR="00973253" w:rsidRPr="00FF2510" w14:paraId="5367C608" w14:textId="77777777" w:rsidTr="00973253">
        <w:trPr>
          <w:trHeight w:val="47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441CE8F"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5</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B9E1B05"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复印机</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B7F44D7"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A02020100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C80C485"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300090C"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1D5D3AB2" w14:textId="77777777" w:rsidTr="00973253">
        <w:trPr>
          <w:trHeight w:val="47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F251558"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6</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CB0B525"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投影仪</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2224707"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A02020200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80B914F"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6ED285A0"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6475ADF4" w14:textId="77777777" w:rsidTr="00973253">
        <w:trPr>
          <w:trHeight w:val="96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CA183FA"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7</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B50C1F8"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多功能一体机</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42E311E"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A02020400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B1F26A3"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551A13C7"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小额零星采购实行框架协议采购，全省联动。</w:t>
            </w:r>
          </w:p>
        </w:tc>
      </w:tr>
      <w:tr w:rsidR="00973253" w:rsidRPr="00FF2510" w14:paraId="2A88BDDD" w14:textId="77777777" w:rsidTr="00973253">
        <w:trPr>
          <w:trHeight w:val="47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19F62BA"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8</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A9B416E"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触控一体机</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129D3DB"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A02020800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CB1498E"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185FB3FD"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1BBC9A4D" w14:textId="77777777" w:rsidTr="00973253">
        <w:trPr>
          <w:trHeight w:val="954"/>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AE88FAA"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lastRenderedPageBreak/>
              <w:t>9</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6DC586E"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打印机</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E394E79"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A02021000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78461FB"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限于品目为</w:t>
            </w:r>
            <w:r w:rsidRPr="00FF2510">
              <w:rPr>
                <w:rFonts w:ascii="Times New Roman" w:eastAsia="微软雅黑" w:hAnsi="Times New Roman" w:cs="Times New Roman"/>
                <w:color w:val="333333"/>
                <w:sz w:val="24"/>
                <w:szCs w:val="24"/>
                <w:lang w:val="en-US" w:bidi="ar-SA"/>
              </w:rPr>
              <w:t>A02021001</w:t>
            </w:r>
            <w:r w:rsidRPr="00FF2510">
              <w:rPr>
                <w:rFonts w:ascii="方正仿宋_GBK" w:eastAsia="方正仿宋_GBK" w:hAnsi="微软雅黑" w:cs="宋体" w:hint="eastAsia"/>
                <w:color w:val="333333"/>
                <w:sz w:val="24"/>
                <w:szCs w:val="24"/>
                <w:lang w:val="en-US" w:bidi="ar-SA"/>
              </w:rPr>
              <w:t>、</w:t>
            </w:r>
            <w:r w:rsidRPr="00FF2510">
              <w:rPr>
                <w:rFonts w:ascii="Times New Roman" w:eastAsia="微软雅黑" w:hAnsi="Times New Roman" w:cs="Times New Roman"/>
                <w:color w:val="333333"/>
                <w:sz w:val="24"/>
                <w:szCs w:val="24"/>
                <w:lang w:val="en-US" w:bidi="ar-SA"/>
              </w:rPr>
              <w:t>A02021002</w:t>
            </w:r>
            <w:r w:rsidRPr="00FF2510">
              <w:rPr>
                <w:rFonts w:ascii="方正仿宋_GBK" w:eastAsia="方正仿宋_GBK" w:hAnsi="微软雅黑" w:cs="宋体" w:hint="eastAsia"/>
                <w:color w:val="333333"/>
                <w:sz w:val="24"/>
                <w:szCs w:val="24"/>
                <w:lang w:val="en-US" w:bidi="ar-SA"/>
              </w:rPr>
              <w:t>、</w:t>
            </w:r>
            <w:r w:rsidRPr="00FF2510">
              <w:rPr>
                <w:rFonts w:ascii="Times New Roman" w:eastAsia="微软雅黑" w:hAnsi="Times New Roman" w:cs="Times New Roman"/>
                <w:color w:val="333333"/>
                <w:sz w:val="24"/>
                <w:szCs w:val="24"/>
                <w:lang w:val="en-US" w:bidi="ar-SA"/>
              </w:rPr>
              <w:t>A02021003</w:t>
            </w:r>
            <w:r w:rsidRPr="00FF2510">
              <w:rPr>
                <w:rFonts w:ascii="方正仿宋_GBK" w:eastAsia="方正仿宋_GBK" w:hAnsi="微软雅黑" w:cs="宋体" w:hint="eastAsia"/>
                <w:color w:val="333333"/>
                <w:sz w:val="24"/>
                <w:szCs w:val="24"/>
                <w:lang w:val="en-US" w:bidi="ar-SA"/>
              </w:rPr>
              <w:t>、</w:t>
            </w:r>
            <w:r w:rsidRPr="00FF2510">
              <w:rPr>
                <w:rFonts w:ascii="Times New Roman" w:eastAsia="微软雅黑" w:hAnsi="Times New Roman" w:cs="Times New Roman"/>
                <w:color w:val="333333"/>
                <w:sz w:val="24"/>
                <w:szCs w:val="24"/>
                <w:lang w:val="en-US" w:bidi="ar-SA"/>
              </w:rPr>
              <w:t>A02021004</w:t>
            </w:r>
            <w:r w:rsidRPr="00FF2510">
              <w:rPr>
                <w:rFonts w:ascii="方正仿宋_GBK" w:eastAsia="方正仿宋_GBK" w:hAnsi="微软雅黑" w:cs="宋体" w:hint="eastAsia"/>
                <w:color w:val="333333"/>
                <w:sz w:val="24"/>
                <w:szCs w:val="24"/>
                <w:lang w:val="en-US" w:bidi="ar-SA"/>
              </w:rPr>
              <w:t>、</w:t>
            </w:r>
            <w:r w:rsidRPr="00FF2510">
              <w:rPr>
                <w:rFonts w:ascii="Times New Roman" w:eastAsia="微软雅黑" w:hAnsi="Times New Roman" w:cs="Times New Roman"/>
                <w:color w:val="333333"/>
                <w:sz w:val="24"/>
                <w:szCs w:val="24"/>
                <w:lang w:val="en-US" w:bidi="ar-SA"/>
              </w:rPr>
              <w:t>A02021006</w:t>
            </w:r>
            <w:r w:rsidRPr="00FF2510">
              <w:rPr>
                <w:rFonts w:ascii="方正仿宋_GBK" w:eastAsia="方正仿宋_GBK" w:hAnsi="微软雅黑" w:cs="宋体" w:hint="eastAsia"/>
                <w:color w:val="333333"/>
                <w:sz w:val="24"/>
                <w:szCs w:val="24"/>
                <w:lang w:val="en-US" w:bidi="ar-SA"/>
              </w:rPr>
              <w:t>的打印机。</w:t>
            </w: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1CAFB4ED"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小额零星采购实行框架协议采购，全省联动。</w:t>
            </w:r>
          </w:p>
        </w:tc>
      </w:tr>
      <w:tr w:rsidR="00973253" w:rsidRPr="00FF2510" w14:paraId="58EA50DD" w14:textId="77777777" w:rsidTr="00973253">
        <w:trPr>
          <w:trHeight w:val="47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D784A46"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10</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AC63226"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LED</w:t>
            </w:r>
            <w:r w:rsidRPr="00FF2510">
              <w:rPr>
                <w:rFonts w:ascii="方正仿宋_GBK" w:eastAsia="方正仿宋_GBK" w:hAnsi="微软雅黑" w:cs="宋体" w:hint="eastAsia"/>
                <w:color w:val="333333"/>
                <w:sz w:val="24"/>
                <w:szCs w:val="24"/>
                <w:lang w:val="en-US" w:bidi="ar-SA"/>
              </w:rPr>
              <w:t>显示屏</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07ECA07"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A02021103</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B192983"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4F5A5E8E"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4094255A" w14:textId="77777777" w:rsidTr="00973253">
        <w:trPr>
          <w:trHeight w:val="47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02D21FA"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11</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E7D38AE"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液晶显示器</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4F44247"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A02021104</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99F7A2F"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161F0F21"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09EE3670" w14:textId="77777777" w:rsidTr="00973253">
        <w:trPr>
          <w:trHeight w:val="47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E69C8A9"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12</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B43C281"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扫描仪</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18990CD"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A02021118</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584DC51"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6504F314"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1658C8EA" w14:textId="77777777" w:rsidTr="00973253">
        <w:trPr>
          <w:trHeight w:val="490"/>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2AB16F2"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13</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89BF47E"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碎纸机</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1FF508E"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A02021301</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AC215B3"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62C7641E"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0780B0EF" w14:textId="77777777" w:rsidTr="00973253">
        <w:trPr>
          <w:trHeight w:val="954"/>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7206FB4"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14</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26A3D28"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乘用车</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0B90F89"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A02030500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695B2BD"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限于品目为</w:t>
            </w:r>
            <w:r w:rsidRPr="00FF2510">
              <w:rPr>
                <w:rFonts w:ascii="Times New Roman" w:eastAsia="微软雅黑" w:hAnsi="Times New Roman" w:cs="Times New Roman"/>
                <w:color w:val="333333"/>
                <w:sz w:val="24"/>
                <w:szCs w:val="24"/>
                <w:lang w:val="en-US" w:bidi="ar-SA"/>
              </w:rPr>
              <w:t>A02030501</w:t>
            </w:r>
            <w:r w:rsidRPr="00FF2510">
              <w:rPr>
                <w:rFonts w:ascii="方正仿宋_GBK" w:eastAsia="方正仿宋_GBK" w:hAnsi="微软雅黑" w:cs="宋体" w:hint="eastAsia"/>
                <w:color w:val="333333"/>
                <w:sz w:val="24"/>
                <w:szCs w:val="24"/>
                <w:lang w:val="en-US" w:bidi="ar-SA"/>
              </w:rPr>
              <w:t>、</w:t>
            </w:r>
            <w:r w:rsidRPr="00FF2510">
              <w:rPr>
                <w:rFonts w:ascii="Times New Roman" w:eastAsia="微软雅黑" w:hAnsi="Times New Roman" w:cs="Times New Roman"/>
                <w:color w:val="333333"/>
                <w:sz w:val="24"/>
                <w:szCs w:val="24"/>
                <w:lang w:val="en-US" w:bidi="ar-SA"/>
              </w:rPr>
              <w:t>A02030502</w:t>
            </w:r>
            <w:r w:rsidRPr="00FF2510">
              <w:rPr>
                <w:rFonts w:ascii="方正仿宋_GBK" w:eastAsia="方正仿宋_GBK" w:hAnsi="微软雅黑" w:cs="宋体" w:hint="eastAsia"/>
                <w:color w:val="333333"/>
                <w:sz w:val="24"/>
                <w:szCs w:val="24"/>
                <w:lang w:val="en-US" w:bidi="ar-SA"/>
              </w:rPr>
              <w:t>、</w:t>
            </w:r>
            <w:r w:rsidRPr="00FF2510">
              <w:rPr>
                <w:rFonts w:ascii="Times New Roman" w:eastAsia="微软雅黑" w:hAnsi="Times New Roman" w:cs="Times New Roman"/>
                <w:color w:val="333333"/>
                <w:sz w:val="24"/>
                <w:szCs w:val="24"/>
                <w:lang w:val="en-US" w:bidi="ar-SA"/>
              </w:rPr>
              <w:t>A02030503</w:t>
            </w:r>
            <w:r w:rsidRPr="00FF2510">
              <w:rPr>
                <w:rFonts w:ascii="方正仿宋_GBK" w:eastAsia="方正仿宋_GBK" w:hAnsi="微软雅黑" w:cs="宋体" w:hint="eastAsia"/>
                <w:color w:val="333333"/>
                <w:sz w:val="24"/>
                <w:szCs w:val="24"/>
                <w:lang w:val="en-US" w:bidi="ar-SA"/>
              </w:rPr>
              <w:t>、</w:t>
            </w:r>
            <w:r w:rsidRPr="00FF2510">
              <w:rPr>
                <w:rFonts w:ascii="Times New Roman" w:eastAsia="微软雅黑" w:hAnsi="Times New Roman" w:cs="Times New Roman"/>
                <w:color w:val="333333"/>
                <w:sz w:val="24"/>
                <w:szCs w:val="24"/>
                <w:lang w:val="en-US" w:bidi="ar-SA"/>
              </w:rPr>
              <w:t>A02030504</w:t>
            </w:r>
            <w:r w:rsidRPr="00FF2510">
              <w:rPr>
                <w:rFonts w:ascii="方正仿宋_GBK" w:eastAsia="方正仿宋_GBK" w:hAnsi="微软雅黑" w:cs="宋体" w:hint="eastAsia"/>
                <w:color w:val="333333"/>
                <w:sz w:val="24"/>
                <w:szCs w:val="24"/>
                <w:lang w:val="en-US" w:bidi="ar-SA"/>
              </w:rPr>
              <w:t>、</w:t>
            </w:r>
            <w:r w:rsidRPr="00FF2510">
              <w:rPr>
                <w:rFonts w:ascii="Times New Roman" w:eastAsia="微软雅黑" w:hAnsi="Times New Roman" w:cs="Times New Roman"/>
                <w:color w:val="333333"/>
                <w:sz w:val="24"/>
                <w:szCs w:val="24"/>
                <w:lang w:val="en-US" w:bidi="ar-SA"/>
              </w:rPr>
              <w:t>A02030505</w:t>
            </w:r>
            <w:r w:rsidRPr="00FF2510">
              <w:rPr>
                <w:rFonts w:ascii="方正仿宋_GBK" w:eastAsia="方正仿宋_GBK" w:hAnsi="微软雅黑" w:cs="宋体" w:hint="eastAsia"/>
                <w:color w:val="333333"/>
                <w:sz w:val="24"/>
                <w:szCs w:val="24"/>
                <w:lang w:val="en-US" w:bidi="ar-SA"/>
              </w:rPr>
              <w:t>的乘用车。</w:t>
            </w: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67F6F0CC"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小额零星采购实行框架协议采购，全省联动。</w:t>
            </w:r>
          </w:p>
        </w:tc>
      </w:tr>
      <w:tr w:rsidR="00973253" w:rsidRPr="00FF2510" w14:paraId="31552E81" w14:textId="77777777" w:rsidTr="00973253">
        <w:trPr>
          <w:trHeight w:val="954"/>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F1066BC"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15</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342370D"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多用途货车</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E46D831"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A02030603</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EE0D445"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限于皮卡车。</w:t>
            </w: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123C60AB"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小额零星采购实行框架协议采购，全省联动。</w:t>
            </w:r>
          </w:p>
        </w:tc>
      </w:tr>
      <w:tr w:rsidR="00973253" w:rsidRPr="00FF2510" w14:paraId="400B57AF" w14:textId="77777777" w:rsidTr="00973253">
        <w:trPr>
          <w:trHeight w:val="490"/>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BE5CF0D"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16</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A44E470"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电梯</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FFC77CD"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A02051227</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38CC885"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4AF55003"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7069F0AC" w14:textId="77777777" w:rsidTr="00973253">
        <w:trPr>
          <w:trHeight w:val="47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E2FB130"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17</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6AD4565"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不间断电源</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04C0E0E"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A02061504</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0C40B2D"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4BED79E4"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1665F627" w14:textId="77777777" w:rsidTr="00973253">
        <w:trPr>
          <w:trHeight w:val="954"/>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B42F650"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lastRenderedPageBreak/>
              <w:t>18</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2F03068"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空调机</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37DDB5A"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A02061804</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E54CFCE"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6B4EFF1"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小额零星采购实行框架协议采购，全省联动。</w:t>
            </w:r>
          </w:p>
        </w:tc>
      </w:tr>
      <w:tr w:rsidR="00973253" w:rsidRPr="00FF2510" w14:paraId="75E5A91E" w14:textId="77777777" w:rsidTr="00973253">
        <w:trPr>
          <w:trHeight w:val="96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0A0E48C"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19</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76CB969"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视频会议系统设备</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111AFDC"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A02080800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E946608"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E1B3C4F"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78C64ACE" w14:textId="77777777" w:rsidTr="00973253">
        <w:trPr>
          <w:trHeight w:val="47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695DF02"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20</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E9913FD"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家具</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1A09699"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A05010000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8BE1C36"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104D190A"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347F8748" w14:textId="77777777" w:rsidTr="00973253">
        <w:trPr>
          <w:trHeight w:val="47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A30A730"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21</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78ABB12"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用具</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0378B30"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A05020000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DE38E9E"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1DE34FF7"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478E9339" w14:textId="77777777" w:rsidTr="00973253">
        <w:trPr>
          <w:trHeight w:val="47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B7592C0"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22</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88B8F11"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复印纸</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CFC454E"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A05040101</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4FBC224"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69539BD8"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289CC799" w14:textId="77777777" w:rsidTr="00973253">
        <w:trPr>
          <w:trHeight w:val="1444"/>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3B2BECF"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23</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B4EE184"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基础软件</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C2E6862"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A08060301</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B6752DC"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45E2CB44"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操作系统、数据库管理系统小额零星采购实行框架协议采购，全省联动。</w:t>
            </w:r>
          </w:p>
        </w:tc>
      </w:tr>
      <w:tr w:rsidR="00973253" w:rsidRPr="00FF2510" w14:paraId="7FFF22CD" w14:textId="77777777" w:rsidTr="00973253">
        <w:trPr>
          <w:trHeight w:val="47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1A1EE88"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24</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C48A8DA" w14:textId="77777777" w:rsidR="00FF2510" w:rsidRPr="00FF2510" w:rsidRDefault="00FF2510" w:rsidP="00FF2510">
            <w:pPr>
              <w:widowControl/>
              <w:autoSpaceDE/>
              <w:autoSpaceDN/>
              <w:spacing w:line="450" w:lineRule="atLeast"/>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应用软件</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A829E0A"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A08060303</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FF5E696"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限于信息安全软件。</w:t>
            </w: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79BD320"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6731D8ED" w14:textId="77777777" w:rsidTr="00973253">
        <w:trPr>
          <w:trHeight w:val="954"/>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9E70ACE"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25</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F967640" w14:textId="77777777" w:rsidR="00FF2510" w:rsidRPr="00FF2510" w:rsidRDefault="00FF2510" w:rsidP="00FF2510">
            <w:pPr>
              <w:widowControl/>
              <w:autoSpaceDE/>
              <w:autoSpaceDN/>
              <w:spacing w:line="450" w:lineRule="atLeast"/>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出租车客运服务</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A434101"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C15030300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1218F57"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3F84DD7D"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省本级小额零星采购实行框架协议采购。</w:t>
            </w:r>
          </w:p>
        </w:tc>
      </w:tr>
      <w:tr w:rsidR="00973253" w:rsidRPr="00FF2510" w14:paraId="1F5D11F0" w14:textId="77777777" w:rsidTr="00973253">
        <w:trPr>
          <w:trHeight w:val="47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E5BF81A"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26</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949EEE3" w14:textId="77777777" w:rsidR="00FF2510" w:rsidRPr="00FF2510" w:rsidRDefault="00FF2510" w:rsidP="00FF2510">
            <w:pPr>
              <w:widowControl/>
              <w:autoSpaceDE/>
              <w:autoSpaceDN/>
              <w:spacing w:line="450" w:lineRule="atLeast"/>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软件开发服务</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45E549B"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C16010000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1E0857F"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1D6DFBAE"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3C2A1CD0" w14:textId="77777777" w:rsidTr="00973253">
        <w:trPr>
          <w:trHeight w:val="96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085F8DB"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27</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EA8CD24" w14:textId="77777777" w:rsidR="00FF2510" w:rsidRPr="00FF2510" w:rsidRDefault="00FF2510" w:rsidP="00FF2510">
            <w:pPr>
              <w:widowControl/>
              <w:autoSpaceDE/>
              <w:autoSpaceDN/>
              <w:spacing w:line="450" w:lineRule="atLeast"/>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信息系统集成实施服务</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CD2A0E9"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C16020000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7740BBE"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69F37706"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63082164" w14:textId="77777777" w:rsidTr="00973253">
        <w:trPr>
          <w:trHeight w:val="47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6A0262A"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28</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8E4E17D"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云计算服务</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FAB5625"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C16040000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B14AC33"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531EE370"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2D47708A" w14:textId="77777777" w:rsidTr="00973253">
        <w:trPr>
          <w:trHeight w:val="477"/>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9F5F423"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29</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BA3B163" w14:textId="77777777" w:rsidR="00FF2510" w:rsidRPr="00FF2510" w:rsidRDefault="00FF2510" w:rsidP="00FF2510">
            <w:pPr>
              <w:widowControl/>
              <w:autoSpaceDE/>
              <w:autoSpaceDN/>
              <w:spacing w:line="450" w:lineRule="atLeast"/>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运行维护服务</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1D91887"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C16070000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08ECCBC"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51510C08"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3C9082F6" w14:textId="77777777" w:rsidTr="00973253">
        <w:trPr>
          <w:trHeight w:val="369"/>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8B52B9C"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30</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956D278" w14:textId="77777777" w:rsidR="00FF2510" w:rsidRPr="00FF2510" w:rsidRDefault="00FF2510" w:rsidP="00FF2510">
            <w:pPr>
              <w:widowControl/>
              <w:autoSpaceDE/>
              <w:autoSpaceDN/>
              <w:spacing w:line="450" w:lineRule="atLeast"/>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网络接入服务</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2D5146C"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C17010200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37D2A01"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53C16019"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47A72BFD" w14:textId="77777777" w:rsidTr="00973253">
        <w:trPr>
          <w:trHeight w:val="369"/>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EFCF614"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31</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9792786"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财产保险服务</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7EDF361"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C18040102</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E9EB6D0"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限于机动车辆保险服务。</w:t>
            </w: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D83CF5"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小额零星采购实行框架协议采购，全省联动。</w:t>
            </w:r>
          </w:p>
        </w:tc>
      </w:tr>
      <w:tr w:rsidR="00973253" w:rsidRPr="00FF2510" w14:paraId="0D4584D7" w14:textId="77777777" w:rsidTr="00973253">
        <w:trPr>
          <w:trHeight w:val="242"/>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34F7075"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lastRenderedPageBreak/>
              <w:t>32</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99A39C1"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物业管理服务</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CA687B1"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C21040000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BB05E53"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181F8BDE"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47DB06A3" w14:textId="77777777" w:rsidTr="00973253">
        <w:trPr>
          <w:trHeight w:val="242"/>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F05E0A1"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33</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F8766FD"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一般会议服务</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886E454"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C22010200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9F2645A"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3009183"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r>
      <w:tr w:rsidR="00973253" w:rsidRPr="00FF2510" w14:paraId="078D1B9D" w14:textId="77777777" w:rsidTr="00973253">
        <w:trPr>
          <w:trHeight w:val="242"/>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89A6FF6"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34</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7C60B8F"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印刷服务</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3B6229A"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C23090100</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D5A2386"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6117A49"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省本级小额零星采购实行框架协议采购。</w:t>
            </w:r>
          </w:p>
        </w:tc>
      </w:tr>
      <w:tr w:rsidR="00973253" w:rsidRPr="00FF2510" w14:paraId="4CA20BAF" w14:textId="77777777" w:rsidTr="00973253">
        <w:trPr>
          <w:trHeight w:val="242"/>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B690863"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35</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7739A34" w14:textId="77777777" w:rsidR="00FF2510" w:rsidRPr="00FF2510" w:rsidRDefault="00FF2510" w:rsidP="00FF2510">
            <w:pPr>
              <w:widowControl/>
              <w:autoSpaceDE/>
              <w:autoSpaceDN/>
              <w:spacing w:line="450" w:lineRule="atLeast"/>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车辆维修和保养服务</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8EF875E"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C23120301</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829101E" w14:textId="77777777" w:rsidR="00FF2510" w:rsidRPr="00FF2510" w:rsidRDefault="00FF2510" w:rsidP="00FF2510">
            <w:pPr>
              <w:widowControl/>
              <w:autoSpaceDE/>
              <w:autoSpaceDN/>
              <w:jc w:val="both"/>
              <w:rPr>
                <w:rFonts w:ascii="微软雅黑" w:eastAsia="微软雅黑" w:hAnsi="微软雅黑" w:cs="宋体"/>
                <w:color w:val="333333"/>
                <w:sz w:val="24"/>
                <w:szCs w:val="24"/>
                <w:lang w:val="en-US" w:bidi="ar-SA"/>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4A5C291D"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省本级小额零星采购实行框架协议采购。</w:t>
            </w:r>
          </w:p>
        </w:tc>
      </w:tr>
      <w:tr w:rsidR="00973253" w:rsidRPr="00FF2510" w14:paraId="022C88CF" w14:textId="77777777" w:rsidTr="00973253">
        <w:trPr>
          <w:trHeight w:val="954"/>
        </w:trPr>
        <w:tc>
          <w:tcPr>
            <w:tcW w:w="94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FA723B8"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36</w:t>
            </w:r>
          </w:p>
        </w:tc>
        <w:tc>
          <w:tcPr>
            <w:tcW w:w="2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A12404E" w14:textId="77777777" w:rsidR="00FF2510" w:rsidRPr="00FF2510" w:rsidRDefault="00FF2510" w:rsidP="00FF2510">
            <w:pPr>
              <w:widowControl/>
              <w:autoSpaceDE/>
              <w:autoSpaceDN/>
              <w:spacing w:line="450"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车辆加油、添加燃料服务</w:t>
            </w:r>
          </w:p>
        </w:tc>
        <w:tc>
          <w:tcPr>
            <w:tcW w:w="17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939D0EB" w14:textId="77777777" w:rsidR="00FF2510" w:rsidRPr="00FF2510" w:rsidRDefault="00FF2510" w:rsidP="00FF2510">
            <w:pPr>
              <w:widowControl/>
              <w:autoSpaceDE/>
              <w:autoSpaceDN/>
              <w:spacing w:line="450" w:lineRule="atLeast"/>
              <w:jc w:val="center"/>
              <w:rPr>
                <w:rFonts w:ascii="微软雅黑" w:eastAsia="微软雅黑" w:hAnsi="微软雅黑" w:cs="宋体"/>
                <w:color w:val="333333"/>
                <w:sz w:val="24"/>
                <w:szCs w:val="24"/>
                <w:lang w:val="en-US" w:bidi="ar-SA"/>
              </w:rPr>
            </w:pPr>
            <w:r w:rsidRPr="00FF2510">
              <w:rPr>
                <w:rFonts w:ascii="Times New Roman" w:eastAsia="微软雅黑" w:hAnsi="Times New Roman" w:cs="Times New Roman"/>
                <w:color w:val="333333"/>
                <w:sz w:val="24"/>
                <w:szCs w:val="24"/>
                <w:lang w:val="en-US" w:bidi="ar-SA"/>
              </w:rPr>
              <w:t>C23120302</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A10A660"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限于乘用车等车辆的加油服务。</w:t>
            </w: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6BCBBD5D" w14:textId="77777777" w:rsidR="00FF2510" w:rsidRPr="00FF2510" w:rsidRDefault="00FF2510" w:rsidP="00FF2510">
            <w:pPr>
              <w:widowControl/>
              <w:autoSpaceDE/>
              <w:autoSpaceDN/>
              <w:spacing w:line="315" w:lineRule="atLeast"/>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24"/>
                <w:szCs w:val="24"/>
                <w:lang w:val="en-US" w:bidi="ar-SA"/>
              </w:rPr>
              <w:t>小额零星采购实行框架协议采购，全省联动。</w:t>
            </w:r>
          </w:p>
        </w:tc>
      </w:tr>
    </w:tbl>
    <w:p w14:paraId="644B470F" w14:textId="7CC01686" w:rsidR="00973253" w:rsidRPr="00973253" w:rsidRDefault="00FF2510" w:rsidP="00973253">
      <w:pPr>
        <w:widowControl/>
        <w:shd w:val="clear" w:color="auto" w:fill="FFFFFF"/>
        <w:autoSpaceDE/>
        <w:autoSpaceDN/>
        <w:spacing w:line="555" w:lineRule="atLeast"/>
        <w:ind w:firstLine="420"/>
        <w:jc w:val="both"/>
        <w:rPr>
          <w:rFonts w:ascii="方正仿宋_GBK" w:eastAsia="方正仿宋_GBK" w:hAnsi="微软雅黑" w:cs="宋体"/>
          <w:color w:val="333333"/>
          <w:sz w:val="23"/>
          <w:szCs w:val="23"/>
          <w:lang w:val="en-US" w:bidi="ar-SA"/>
        </w:rPr>
      </w:pPr>
      <w:r w:rsidRPr="00FF2510">
        <w:rPr>
          <w:rFonts w:ascii="方正仿宋_GBK" w:eastAsia="方正仿宋_GBK" w:hAnsi="微软雅黑" w:cs="宋体" w:hint="eastAsia"/>
          <w:color w:val="333333"/>
          <w:sz w:val="23"/>
          <w:szCs w:val="23"/>
          <w:lang w:val="en-US" w:bidi="ar-SA"/>
        </w:rPr>
        <w:t>备注：</w:t>
      </w:r>
      <w:r w:rsidRPr="00FF2510">
        <w:rPr>
          <w:rFonts w:ascii="宋体" w:eastAsia="宋体" w:hAnsi="宋体" w:cs="宋体" w:hint="eastAsia"/>
          <w:color w:val="333333"/>
          <w:sz w:val="23"/>
          <w:szCs w:val="23"/>
          <w:lang w:val="en-US" w:bidi="ar-SA"/>
        </w:rPr>
        <w:t>①</w:t>
      </w:r>
      <w:r w:rsidRPr="00FF2510">
        <w:rPr>
          <w:rFonts w:ascii="方正仿宋_GBK" w:eastAsia="方正仿宋_GBK" w:hAnsi="微软雅黑" w:cs="宋体" w:hint="eastAsia"/>
          <w:color w:val="333333"/>
          <w:sz w:val="23"/>
          <w:szCs w:val="23"/>
          <w:lang w:val="en-US" w:bidi="ar-SA"/>
        </w:rPr>
        <w:t>本目录的编码和品目根据财政部《政府采购品目分类目录》（财库〔</w:t>
      </w:r>
      <w:r w:rsidRPr="00FF2510">
        <w:rPr>
          <w:rFonts w:ascii="Times New Roman" w:eastAsia="微软雅黑" w:hAnsi="Times New Roman" w:cs="Times New Roman"/>
          <w:color w:val="333333"/>
          <w:sz w:val="23"/>
          <w:szCs w:val="23"/>
          <w:lang w:val="en-US" w:bidi="ar-SA"/>
        </w:rPr>
        <w:t>2022</w:t>
      </w:r>
      <w:r w:rsidRPr="00FF2510">
        <w:rPr>
          <w:rFonts w:ascii="方正仿宋_GBK" w:eastAsia="方正仿宋_GBK" w:hAnsi="微软雅黑" w:cs="宋体" w:hint="eastAsia"/>
          <w:color w:val="333333"/>
          <w:sz w:val="23"/>
          <w:szCs w:val="23"/>
          <w:lang w:val="en-US" w:bidi="ar-SA"/>
        </w:rPr>
        <w:t>〕</w:t>
      </w:r>
      <w:r w:rsidRPr="00FF2510">
        <w:rPr>
          <w:rFonts w:ascii="Times New Roman" w:eastAsia="微软雅黑" w:hAnsi="Times New Roman" w:cs="Times New Roman"/>
          <w:color w:val="333333"/>
          <w:sz w:val="23"/>
          <w:szCs w:val="23"/>
          <w:lang w:val="en-US" w:bidi="ar-SA"/>
        </w:rPr>
        <w:t>31</w:t>
      </w:r>
      <w:r w:rsidRPr="00FF2510">
        <w:rPr>
          <w:rFonts w:ascii="方正仿宋_GBK" w:eastAsia="方正仿宋_GBK" w:hAnsi="微软雅黑" w:cs="宋体" w:hint="eastAsia"/>
          <w:color w:val="333333"/>
          <w:sz w:val="23"/>
          <w:szCs w:val="23"/>
          <w:lang w:val="en-US" w:bidi="ar-SA"/>
        </w:rPr>
        <w:t>号）制定和解释。</w:t>
      </w:r>
      <w:r w:rsidRPr="00FF2510">
        <w:rPr>
          <w:rFonts w:ascii="宋体" w:eastAsia="宋体" w:hAnsi="宋体" w:cs="宋体" w:hint="eastAsia"/>
          <w:color w:val="333333"/>
          <w:sz w:val="23"/>
          <w:szCs w:val="23"/>
          <w:lang w:val="en-US" w:bidi="ar-SA"/>
        </w:rPr>
        <w:t>②</w:t>
      </w:r>
      <w:r w:rsidRPr="00FF2510">
        <w:rPr>
          <w:rFonts w:ascii="方正仿宋_GBK" w:eastAsia="方正仿宋_GBK" w:hAnsi="微软雅黑" w:cs="宋体" w:hint="eastAsia"/>
          <w:color w:val="333333"/>
          <w:sz w:val="23"/>
          <w:szCs w:val="23"/>
          <w:lang w:val="en-US" w:bidi="ar-SA"/>
        </w:rPr>
        <w:t>目录内实行框架协议采购的品目，应当严格执行框架协议采购结果。未实行框架协议采购的小额零星采购，按照政府采购网上商城的有关规定执行。框架协议采购和网上商城不能满足需求或者通过其他采购方式价格更低或服务更优的，采购人可按照框架协议采购相关规定、预算支出管理规定和本单位内部控制制度自行采购。小额零星采购是指采购人需要多频次采购且单笔采购金额未达到分散采购限额标准的采购行为。③高校、科研院所采购科研仪器设备不适用本目录，具体按照《江苏省财政厅关于完善省属高校和科研院所科研仪器设备采购管理有关事项的通知》（苏财购〔</w:t>
      </w:r>
      <w:r w:rsidRPr="00FF2510">
        <w:rPr>
          <w:rFonts w:ascii="Times New Roman" w:eastAsia="微软雅黑" w:hAnsi="Times New Roman" w:cs="Times New Roman"/>
          <w:color w:val="333333"/>
          <w:sz w:val="23"/>
          <w:szCs w:val="23"/>
          <w:lang w:val="en-US" w:bidi="ar-SA"/>
        </w:rPr>
        <w:t>2017</w:t>
      </w:r>
      <w:r w:rsidRPr="00FF2510">
        <w:rPr>
          <w:rFonts w:ascii="方正仿宋_GBK" w:eastAsia="方正仿宋_GBK" w:hAnsi="微软雅黑" w:cs="宋体" w:hint="eastAsia"/>
          <w:color w:val="333333"/>
          <w:sz w:val="23"/>
          <w:szCs w:val="23"/>
          <w:lang w:val="en-US" w:bidi="ar-SA"/>
        </w:rPr>
        <w:t>〕</w:t>
      </w:r>
      <w:r w:rsidRPr="00FF2510">
        <w:rPr>
          <w:rFonts w:ascii="Times New Roman" w:eastAsia="微软雅黑" w:hAnsi="Times New Roman" w:cs="Times New Roman"/>
          <w:color w:val="333333"/>
          <w:sz w:val="23"/>
          <w:szCs w:val="23"/>
          <w:lang w:val="en-US" w:bidi="ar-SA"/>
        </w:rPr>
        <w:t>53</w:t>
      </w:r>
      <w:r w:rsidRPr="00FF2510">
        <w:rPr>
          <w:rFonts w:ascii="方正仿宋_GBK" w:eastAsia="方正仿宋_GBK" w:hAnsi="微软雅黑" w:cs="宋体" w:hint="eastAsia"/>
          <w:color w:val="333333"/>
          <w:sz w:val="23"/>
          <w:szCs w:val="23"/>
          <w:lang w:val="en-US" w:bidi="ar-SA"/>
        </w:rPr>
        <w:t>号）执行。</w:t>
      </w:r>
    </w:p>
    <w:p w14:paraId="0227FC03" w14:textId="121254C8" w:rsidR="00FF2510" w:rsidRPr="00FF2510" w:rsidRDefault="00FF2510" w:rsidP="00973253">
      <w:pPr>
        <w:widowControl/>
        <w:shd w:val="clear" w:color="auto" w:fill="FFFFFF"/>
        <w:autoSpaceDE/>
        <w:autoSpaceDN/>
        <w:spacing w:line="555" w:lineRule="atLeast"/>
        <w:ind w:firstLineChars="200" w:firstLine="640"/>
        <w:jc w:val="both"/>
        <w:rPr>
          <w:rFonts w:ascii="微软雅黑" w:eastAsia="微软雅黑" w:hAnsi="微软雅黑" w:cs="宋体"/>
          <w:color w:val="333333"/>
          <w:sz w:val="24"/>
          <w:szCs w:val="24"/>
          <w:lang w:val="en-US" w:bidi="ar-SA"/>
        </w:rPr>
      </w:pPr>
      <w:r w:rsidRPr="00FF2510">
        <w:rPr>
          <w:rFonts w:ascii="方正黑体_GBK" w:eastAsia="方正黑体_GBK" w:hAnsi="微软雅黑" w:cs="宋体" w:hint="eastAsia"/>
          <w:color w:val="333333"/>
          <w:sz w:val="32"/>
          <w:szCs w:val="32"/>
          <w:lang w:val="en-US" w:bidi="ar-SA"/>
        </w:rPr>
        <w:t>二、分散采购限额标准</w:t>
      </w:r>
    </w:p>
    <w:p w14:paraId="52FBB5A2"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集中采购目录以外，采购人单项或批量采购金额达到分散采购限额标准的项目，应当按照《中华人民共和国政府采购法》有关规定实行分散采购。全省分散采购限额标准为：</w:t>
      </w:r>
    </w:p>
    <w:p w14:paraId="1D73D790"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lastRenderedPageBreak/>
        <w:t>货物、服务类项目：省本级、南京市本级</w:t>
      </w:r>
      <w:r w:rsidRPr="00FF2510">
        <w:rPr>
          <w:rFonts w:ascii="Times New Roman" w:eastAsia="微软雅黑" w:hAnsi="Times New Roman" w:cs="Times New Roman"/>
          <w:color w:val="333333"/>
          <w:sz w:val="32"/>
          <w:szCs w:val="32"/>
          <w:lang w:val="en-US" w:bidi="ar-SA"/>
        </w:rPr>
        <w:t>100</w:t>
      </w:r>
      <w:r w:rsidRPr="00FF2510">
        <w:rPr>
          <w:rFonts w:ascii="方正仿宋_GBK" w:eastAsia="方正仿宋_GBK" w:hAnsi="微软雅黑" w:cs="宋体" w:hint="eastAsia"/>
          <w:color w:val="333333"/>
          <w:sz w:val="32"/>
          <w:szCs w:val="32"/>
          <w:lang w:val="en-US" w:bidi="ar-SA"/>
        </w:rPr>
        <w:t>万元；其他设区市、县（市）级</w:t>
      </w:r>
      <w:r w:rsidRPr="00FF2510">
        <w:rPr>
          <w:rFonts w:ascii="Times New Roman" w:eastAsia="微软雅黑" w:hAnsi="Times New Roman" w:cs="Times New Roman"/>
          <w:color w:val="333333"/>
          <w:sz w:val="32"/>
          <w:szCs w:val="32"/>
          <w:lang w:val="en-US" w:bidi="ar-SA"/>
        </w:rPr>
        <w:t>50</w:t>
      </w:r>
      <w:r w:rsidRPr="00FF2510">
        <w:rPr>
          <w:rFonts w:ascii="方正仿宋_GBK" w:eastAsia="方正仿宋_GBK" w:hAnsi="微软雅黑" w:cs="宋体" w:hint="eastAsia"/>
          <w:color w:val="333333"/>
          <w:sz w:val="32"/>
          <w:szCs w:val="32"/>
          <w:lang w:val="en-US" w:bidi="ar-SA"/>
        </w:rPr>
        <w:t>万元。</w:t>
      </w:r>
    </w:p>
    <w:p w14:paraId="0021657D"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工程类项目：省本级</w:t>
      </w:r>
      <w:r w:rsidRPr="00FF2510">
        <w:rPr>
          <w:rFonts w:ascii="Times New Roman" w:eastAsia="微软雅黑" w:hAnsi="Times New Roman" w:cs="Times New Roman"/>
          <w:color w:val="333333"/>
          <w:sz w:val="32"/>
          <w:szCs w:val="32"/>
          <w:lang w:val="en-US" w:bidi="ar-SA"/>
        </w:rPr>
        <w:t>100</w:t>
      </w:r>
      <w:r w:rsidRPr="00FF2510">
        <w:rPr>
          <w:rFonts w:ascii="方正仿宋_GBK" w:eastAsia="方正仿宋_GBK" w:hAnsi="微软雅黑" w:cs="宋体" w:hint="eastAsia"/>
          <w:color w:val="333333"/>
          <w:sz w:val="32"/>
          <w:szCs w:val="32"/>
          <w:lang w:val="en-US" w:bidi="ar-SA"/>
        </w:rPr>
        <w:t>万元，设区市、县（市）级</w:t>
      </w:r>
      <w:r w:rsidRPr="00FF2510">
        <w:rPr>
          <w:rFonts w:ascii="Times New Roman" w:eastAsia="微软雅黑" w:hAnsi="Times New Roman" w:cs="Times New Roman"/>
          <w:color w:val="333333"/>
          <w:sz w:val="32"/>
          <w:szCs w:val="32"/>
          <w:lang w:val="en-US" w:bidi="ar-SA"/>
        </w:rPr>
        <w:t>60</w:t>
      </w:r>
      <w:r w:rsidRPr="00FF2510">
        <w:rPr>
          <w:rFonts w:ascii="方正仿宋_GBK" w:eastAsia="方正仿宋_GBK" w:hAnsi="微软雅黑" w:cs="宋体" w:hint="eastAsia"/>
          <w:color w:val="333333"/>
          <w:sz w:val="32"/>
          <w:szCs w:val="32"/>
          <w:lang w:val="en-US" w:bidi="ar-SA"/>
        </w:rPr>
        <w:t>万元。</w:t>
      </w:r>
    </w:p>
    <w:p w14:paraId="1C3F2C67"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集中采购目录以外且分散采购限额标准以下的采购项目（包括政府购买服务项目），不执行政府采购法规定的方式和程序，由采购人按照相关预算支出管理规定和本单位内控制度自行组织实施。</w:t>
      </w:r>
    </w:p>
    <w:p w14:paraId="3E97238B"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黑体_GBK" w:eastAsia="方正黑体_GBK" w:hAnsi="微软雅黑" w:cs="宋体" w:hint="eastAsia"/>
          <w:color w:val="333333"/>
          <w:sz w:val="32"/>
          <w:szCs w:val="32"/>
          <w:lang w:val="en-US" w:bidi="ar-SA"/>
        </w:rPr>
        <w:t>三、公开招标数额标准</w:t>
      </w:r>
    </w:p>
    <w:p w14:paraId="473B4F3B"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采购人采购货物、服务项目单项或批量采购金额在</w:t>
      </w:r>
      <w:r w:rsidRPr="00FF2510">
        <w:rPr>
          <w:rFonts w:ascii="Times New Roman" w:eastAsia="微软雅黑" w:hAnsi="Times New Roman" w:cs="Times New Roman"/>
          <w:color w:val="333333"/>
          <w:sz w:val="32"/>
          <w:szCs w:val="32"/>
          <w:lang w:val="en-US" w:bidi="ar-SA"/>
        </w:rPr>
        <w:t>400</w:t>
      </w:r>
      <w:r w:rsidRPr="00FF2510">
        <w:rPr>
          <w:rFonts w:ascii="方正仿宋_GBK" w:eastAsia="方正仿宋_GBK" w:hAnsi="微软雅黑" w:cs="宋体" w:hint="eastAsia"/>
          <w:color w:val="333333"/>
          <w:sz w:val="32"/>
          <w:szCs w:val="32"/>
          <w:lang w:val="en-US" w:bidi="ar-SA"/>
        </w:rPr>
        <w:t>万元以上的，应当采用公开招标方式；采购金额在</w:t>
      </w:r>
      <w:r w:rsidRPr="00FF2510">
        <w:rPr>
          <w:rFonts w:ascii="Times New Roman" w:eastAsia="微软雅黑" w:hAnsi="Times New Roman" w:cs="Times New Roman"/>
          <w:color w:val="333333"/>
          <w:sz w:val="32"/>
          <w:szCs w:val="32"/>
          <w:lang w:val="en-US" w:bidi="ar-SA"/>
        </w:rPr>
        <w:t>400</w:t>
      </w:r>
      <w:r w:rsidRPr="00FF2510">
        <w:rPr>
          <w:rFonts w:ascii="方正仿宋_GBK" w:eastAsia="方正仿宋_GBK" w:hAnsi="微软雅黑" w:cs="宋体" w:hint="eastAsia"/>
          <w:color w:val="333333"/>
          <w:sz w:val="32"/>
          <w:szCs w:val="32"/>
          <w:lang w:val="en-US" w:bidi="ar-SA"/>
        </w:rPr>
        <w:t>万元以下的，由采购人依法自行选择采购方式。采购金额在</w:t>
      </w:r>
      <w:r w:rsidRPr="00FF2510">
        <w:rPr>
          <w:rFonts w:ascii="Times New Roman" w:eastAsia="微软雅黑" w:hAnsi="Times New Roman" w:cs="Times New Roman"/>
          <w:color w:val="333333"/>
          <w:sz w:val="32"/>
          <w:szCs w:val="32"/>
          <w:lang w:val="en-US" w:bidi="ar-SA"/>
        </w:rPr>
        <w:t>400</w:t>
      </w:r>
      <w:r w:rsidRPr="00FF2510">
        <w:rPr>
          <w:rFonts w:ascii="方正仿宋_GBK" w:eastAsia="方正仿宋_GBK" w:hAnsi="微软雅黑" w:cs="宋体" w:hint="eastAsia"/>
          <w:color w:val="333333"/>
          <w:sz w:val="32"/>
          <w:szCs w:val="32"/>
          <w:lang w:val="en-US" w:bidi="ar-SA"/>
        </w:rPr>
        <w:t>万元以上、符合其他法定采购方式适用情形的，采购人可经财政部门批准后采用非公开招标方式采购。</w:t>
      </w:r>
    </w:p>
    <w:p w14:paraId="495B6C11"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政府采购工程项目公开招标数额标准按照国务院有关规定执行。</w:t>
      </w:r>
    </w:p>
    <w:p w14:paraId="534D95A7"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黑体_GBK" w:eastAsia="方正黑体_GBK" w:hAnsi="微软雅黑" w:cs="宋体" w:hint="eastAsia"/>
          <w:color w:val="333333"/>
          <w:sz w:val="32"/>
          <w:szCs w:val="32"/>
          <w:lang w:val="en-US" w:bidi="ar-SA"/>
        </w:rPr>
        <w:t>四、有关说明和要求</w:t>
      </w:r>
    </w:p>
    <w:p w14:paraId="6272FA76" w14:textId="7CA84038"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楷体_GBK" w:eastAsia="方正楷体_GBK" w:hAnsi="微软雅黑" w:cs="宋体" w:hint="eastAsia"/>
          <w:color w:val="333333"/>
          <w:sz w:val="32"/>
          <w:szCs w:val="32"/>
          <w:lang w:val="en-US" w:bidi="ar-SA"/>
        </w:rPr>
        <w:t>（一）关于集中采购项目实施</w:t>
      </w:r>
    </w:p>
    <w:p w14:paraId="6FFF760D"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对集中采购目录内采购项目，采购金额达到分散采购限额标准的，采购人应当依法委托集中采购机构代理采购。</w:t>
      </w:r>
    </w:p>
    <w:p w14:paraId="3660D439"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各级采购人可以不受行政区域、预算管理级次所限，自主择优委托省内集采机构组织开展集中采购活动。鼓励集采</w:t>
      </w:r>
      <w:r w:rsidRPr="00FF2510">
        <w:rPr>
          <w:rFonts w:ascii="方正仿宋_GBK" w:eastAsia="方正仿宋_GBK" w:hAnsi="微软雅黑" w:cs="宋体" w:hint="eastAsia"/>
          <w:color w:val="333333"/>
          <w:sz w:val="32"/>
          <w:szCs w:val="32"/>
          <w:lang w:val="en-US" w:bidi="ar-SA"/>
        </w:rPr>
        <w:lastRenderedPageBreak/>
        <w:t>机构积极承接不同级次、不同地区采购人的代理业务。各级财政部门要将集采机构跨级、跨地区接受采购人委托情况纳入集采机构年度工作考核范围，督促同级集采机构积极开展竞争。集采机构要加强专业能力建设，适应竞争机制。</w:t>
      </w:r>
    </w:p>
    <w:p w14:paraId="3BBA6028"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对于供应标准统一的产品和服务，各级集采机构可通过联合采购统一谈判确定价格。对于统一配备标准的办公设备或采购人有共性需求的产品和服务，集采机构可组织采购人联合开展集中带量采购，发挥规模优势，降低采购成本，提高采购效益。</w:t>
      </w:r>
    </w:p>
    <w:p w14:paraId="7807A303" w14:textId="36F1FDF4"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楷体_GBK" w:eastAsia="方正楷体_GBK" w:hAnsi="微软雅黑" w:cs="宋体" w:hint="eastAsia"/>
          <w:color w:val="333333"/>
          <w:sz w:val="32"/>
          <w:szCs w:val="32"/>
          <w:lang w:val="en-US" w:bidi="ar-SA"/>
        </w:rPr>
        <w:t>（二）关于分散采购项目实施</w:t>
      </w:r>
    </w:p>
    <w:p w14:paraId="5805AB0A"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分散采购项目可由采购人委托采购代理机构代理采购，也可自行组织采购。委托社会代理机构代理采购的，采购人应当在省级财政部门公布的政府采购代理机构名录中择优委托具备相应专业能力的社会代理机构代理采购；自行组织采购的，采购人应具备相应人员、能力和条件，并依法采用适宜的采购方式。采购金额大、社会关注度高、与社会公共利益或公共安全关系密切的重大分散采购项目（包括政府购买服务项目），采购人可商请委托具备相应专业能力的集采机构代理采购。</w:t>
      </w:r>
    </w:p>
    <w:p w14:paraId="6C7F8FB2" w14:textId="5DB4A89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楷体_GBK" w:eastAsia="方正楷体_GBK" w:hAnsi="微软雅黑" w:cs="宋体" w:hint="eastAsia"/>
          <w:color w:val="333333"/>
          <w:sz w:val="32"/>
          <w:szCs w:val="32"/>
          <w:lang w:val="en-US" w:bidi="ar-SA"/>
        </w:rPr>
        <w:t>（三）关于政府采购政策功能落实</w:t>
      </w:r>
    </w:p>
    <w:p w14:paraId="74B8A389"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lastRenderedPageBreak/>
        <w:t>政府采购活动应当严格执行《中华人民共和国政府采购法》及有关法规制度规定，落实政府采购支持创新、绿色发展、中小企业发展等政策目标。</w:t>
      </w:r>
    </w:p>
    <w:p w14:paraId="6A66B2FB" w14:textId="76B4999F"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楷体_GBK" w:eastAsia="方正楷体_GBK" w:hAnsi="微软雅黑" w:cs="宋体" w:hint="eastAsia"/>
          <w:color w:val="333333"/>
          <w:sz w:val="32"/>
          <w:szCs w:val="32"/>
          <w:lang w:val="en-US" w:bidi="ar-SA"/>
        </w:rPr>
        <w:t>（四）关于部门集中采购目录</w:t>
      </w:r>
    </w:p>
    <w:p w14:paraId="00ED3CE6"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本部门或系统有特殊要求，需要由本部门或系统统一采购的货物、工程和服务类专用项目，属于部门集中采购项目，由各主管部门结合自身业务特点，自行确定本部门集中采购目录范围，由设区市财政部门汇总并报省财政厅备案后实施。</w:t>
      </w:r>
    </w:p>
    <w:p w14:paraId="284604BE" w14:textId="097650C4"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楷体_GBK" w:eastAsia="方正楷体_GBK" w:hAnsi="微软雅黑" w:cs="宋体" w:hint="eastAsia"/>
          <w:color w:val="333333"/>
          <w:sz w:val="32"/>
          <w:szCs w:val="32"/>
          <w:lang w:val="en-US" w:bidi="ar-SA"/>
        </w:rPr>
        <w:t>（五）关于框架协议采购</w:t>
      </w:r>
    </w:p>
    <w:p w14:paraId="2130C7EA"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各地、各部门应严格按照《政府采购框架协议采购方式管理暂行办法》（财政部令第</w:t>
      </w:r>
      <w:r w:rsidRPr="00FF2510">
        <w:rPr>
          <w:rFonts w:ascii="Times New Roman" w:eastAsia="微软雅黑" w:hAnsi="Times New Roman" w:cs="Times New Roman"/>
          <w:color w:val="333333"/>
          <w:sz w:val="32"/>
          <w:szCs w:val="32"/>
          <w:lang w:val="en-US" w:bidi="ar-SA"/>
        </w:rPr>
        <w:t>110</w:t>
      </w:r>
      <w:r w:rsidRPr="00FF2510">
        <w:rPr>
          <w:rFonts w:ascii="方正仿宋_GBK" w:eastAsia="方正仿宋_GBK" w:hAnsi="微软雅黑" w:cs="宋体" w:hint="eastAsia"/>
          <w:color w:val="333333"/>
          <w:sz w:val="32"/>
          <w:szCs w:val="32"/>
          <w:lang w:val="en-US" w:bidi="ar-SA"/>
        </w:rPr>
        <w:t>号）等规定开展框架协议采购工作。除实行全省联动框架协议采购的品目外，各设区市财政部门可依据采购人实际需要确定集中采购目录内其他实行框架协议采购的品目。宁外省级单位可执行所在地框架协议采购结果。</w:t>
      </w:r>
    </w:p>
    <w:p w14:paraId="677227A5" w14:textId="1B05272D"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楷体_GBK" w:eastAsia="方正楷体_GBK" w:hAnsi="微软雅黑" w:cs="宋体" w:hint="eastAsia"/>
          <w:color w:val="333333"/>
          <w:sz w:val="32"/>
          <w:szCs w:val="32"/>
          <w:lang w:val="en-US" w:bidi="ar-SA"/>
        </w:rPr>
        <w:t>（六）关于采购进口产品</w:t>
      </w:r>
    </w:p>
    <w:p w14:paraId="2167E003"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政府采购应当采购本国货物、工程和服务。确需采购进口产品的，采购人应当在采购活动开始前向设区市以上财政部门提出申请并经审核同意后，开展采购活动。高校、科研院所采购进口科研仪器设备，以及高水平医院采购进口医疗设备实行备案制管理。</w:t>
      </w:r>
    </w:p>
    <w:p w14:paraId="2909A703" w14:textId="2FBCB720"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楷体_GBK" w:eastAsia="方正楷体_GBK" w:hAnsi="微软雅黑" w:cs="宋体" w:hint="eastAsia"/>
          <w:color w:val="333333"/>
          <w:sz w:val="32"/>
          <w:szCs w:val="32"/>
          <w:lang w:val="en-US" w:bidi="ar-SA"/>
        </w:rPr>
        <w:t>（七）关于政府采购工程管理</w:t>
      </w:r>
    </w:p>
    <w:p w14:paraId="7258E259"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lastRenderedPageBreak/>
        <w:t>政府采购工程以及与工程建设有关的货物和服务，依法采用招标方式的，执行招标投标法，按照工程招标投标活动监管有关职责分工，由相应行业主管部门监管；依法不进行招标的，应当采用竞争性谈判、竞争性磋商或者单一来源方式采购，由财政部门监管。所有政府采购工程以及与工程建设有关的货物和服务，在执行中均应当落实政府采购政策要求（包括编制采购预算、公开采购意向、编制采购实施计划、执行支持中小企业发展等政府采购政策功能、备案政府采购合同、纳入政府采购统计范围等）。</w:t>
      </w:r>
    </w:p>
    <w:p w14:paraId="56F05C61" w14:textId="00C3D482"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楷体_GBK" w:eastAsia="方正楷体_GBK" w:hAnsi="微软雅黑" w:cs="宋体" w:hint="eastAsia"/>
          <w:color w:val="333333"/>
          <w:sz w:val="32"/>
          <w:szCs w:val="32"/>
          <w:lang w:val="en-US" w:bidi="ar-SA"/>
        </w:rPr>
        <w:t>（八）关于涉密采购项目实施</w:t>
      </w:r>
    </w:p>
    <w:p w14:paraId="5E14CC61"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涉密采购项目应当按照省财政厅、省国家保密局《关于转发财政部</w:t>
      </w:r>
      <w:r w:rsidRPr="00FF2510">
        <w:rPr>
          <w:rFonts w:ascii="微软雅黑" w:eastAsia="微软雅黑" w:hAnsi="微软雅黑" w:cs="宋体" w:hint="eastAsia"/>
          <w:color w:val="333333"/>
          <w:sz w:val="24"/>
          <w:szCs w:val="24"/>
          <w:lang w:val="en-US" w:bidi="ar-SA"/>
        </w:rPr>
        <w:t> </w:t>
      </w:r>
      <w:r w:rsidRPr="00FF2510">
        <w:rPr>
          <w:rFonts w:ascii="方正仿宋_GBK" w:eastAsia="方正仿宋_GBK" w:hAnsi="微软雅黑" w:cs="宋体" w:hint="eastAsia"/>
          <w:color w:val="333333"/>
          <w:sz w:val="32"/>
          <w:szCs w:val="32"/>
          <w:lang w:val="en-US" w:bidi="ar-SA"/>
        </w:rPr>
        <w:t>国家保密局〈涉密政府采购管理暂行办法〉的通知》（苏财购〔</w:t>
      </w:r>
      <w:r w:rsidRPr="00FF2510">
        <w:rPr>
          <w:rFonts w:ascii="Times New Roman" w:eastAsia="微软雅黑" w:hAnsi="Times New Roman" w:cs="Times New Roman"/>
          <w:color w:val="333333"/>
          <w:sz w:val="32"/>
          <w:szCs w:val="32"/>
          <w:lang w:val="en-US" w:bidi="ar-SA"/>
        </w:rPr>
        <w:t>2019</w:t>
      </w:r>
      <w:r w:rsidRPr="00FF2510">
        <w:rPr>
          <w:rFonts w:ascii="方正仿宋_GBK" w:eastAsia="方正仿宋_GBK" w:hAnsi="微软雅黑" w:cs="宋体" w:hint="eastAsia"/>
          <w:color w:val="333333"/>
          <w:sz w:val="32"/>
          <w:szCs w:val="32"/>
          <w:lang w:val="en-US" w:bidi="ar-SA"/>
        </w:rPr>
        <w:t>〕</w:t>
      </w:r>
      <w:r w:rsidRPr="00FF2510">
        <w:rPr>
          <w:rFonts w:ascii="Times New Roman" w:eastAsia="微软雅黑" w:hAnsi="Times New Roman" w:cs="Times New Roman"/>
          <w:color w:val="333333"/>
          <w:sz w:val="32"/>
          <w:szCs w:val="32"/>
          <w:lang w:val="en-US" w:bidi="ar-SA"/>
        </w:rPr>
        <w:t>43</w:t>
      </w:r>
      <w:r w:rsidRPr="00FF2510">
        <w:rPr>
          <w:rFonts w:ascii="方正仿宋_GBK" w:eastAsia="方正仿宋_GBK" w:hAnsi="微软雅黑" w:cs="宋体" w:hint="eastAsia"/>
          <w:color w:val="333333"/>
          <w:sz w:val="32"/>
          <w:szCs w:val="32"/>
          <w:lang w:val="en-US" w:bidi="ar-SA"/>
        </w:rPr>
        <w:t>号）规定执行。</w:t>
      </w:r>
    </w:p>
    <w:p w14:paraId="5EF18897" w14:textId="73BC3F10"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楷体_GBK" w:eastAsia="方正楷体_GBK" w:hAnsi="微软雅黑" w:cs="宋体" w:hint="eastAsia"/>
          <w:color w:val="333333"/>
          <w:sz w:val="32"/>
          <w:szCs w:val="32"/>
          <w:lang w:val="en-US" w:bidi="ar-SA"/>
        </w:rPr>
        <w:t>（九）关于宁外省级单位采购</w:t>
      </w:r>
    </w:p>
    <w:p w14:paraId="73120383" w14:textId="77777777" w:rsidR="00FF2510" w:rsidRPr="00FF2510" w:rsidRDefault="00FF2510" w:rsidP="00FF2510">
      <w:pPr>
        <w:widowControl/>
        <w:shd w:val="clear" w:color="auto" w:fill="FFFFFF"/>
        <w:autoSpaceDE/>
        <w:autoSpaceDN/>
        <w:spacing w:line="555" w:lineRule="atLeast"/>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宁外省级单位应当执行本目录及省级分散采购限额标准，集中采购项目可自主择优委托当地集采机构或其他省内集采机构开展采购；省外省级单位原则上实行分散采购。</w:t>
      </w:r>
    </w:p>
    <w:p w14:paraId="151D9FB2" w14:textId="77777777" w:rsidR="00FF2510" w:rsidRPr="00FF2510" w:rsidRDefault="00FF2510" w:rsidP="005E4BF3">
      <w:pPr>
        <w:widowControl/>
        <w:shd w:val="clear" w:color="auto" w:fill="FFFFFF"/>
        <w:autoSpaceDE/>
        <w:autoSpaceDN/>
        <w:ind w:firstLine="645"/>
        <w:jc w:val="both"/>
        <w:rPr>
          <w:rFonts w:ascii="微软雅黑" w:eastAsia="微软雅黑" w:hAnsi="微软雅黑" w:cs="宋体"/>
          <w:color w:val="333333"/>
          <w:sz w:val="24"/>
          <w:szCs w:val="24"/>
          <w:lang w:val="en-US" w:bidi="ar-SA"/>
        </w:rPr>
      </w:pPr>
      <w:r w:rsidRPr="00FF2510">
        <w:rPr>
          <w:rFonts w:ascii="方正黑体_GBK" w:eastAsia="方正黑体_GBK" w:hAnsi="微软雅黑" w:cs="宋体" w:hint="eastAsia"/>
          <w:color w:val="333333"/>
          <w:sz w:val="32"/>
          <w:szCs w:val="32"/>
          <w:lang w:val="en-US" w:bidi="ar-SA"/>
        </w:rPr>
        <w:t>五、其他事项</w:t>
      </w:r>
    </w:p>
    <w:p w14:paraId="2C8420BE" w14:textId="77777777" w:rsidR="00FF2510" w:rsidRPr="00FF2510" w:rsidRDefault="00FF2510" w:rsidP="005E4BF3">
      <w:pPr>
        <w:widowControl/>
        <w:shd w:val="clear" w:color="auto" w:fill="FFFFFF"/>
        <w:autoSpaceDE/>
        <w:autoSpaceDN/>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（一）本通知所称“以上”包括本数，“以下”不包括本数；如无特殊说明，金额均指预算金额。</w:t>
      </w:r>
    </w:p>
    <w:p w14:paraId="3ECAACAE" w14:textId="702D0C96" w:rsidR="00534D09" w:rsidRPr="00973253" w:rsidRDefault="00FF2510" w:rsidP="005E4BF3">
      <w:pPr>
        <w:widowControl/>
        <w:shd w:val="clear" w:color="auto" w:fill="FFFFFF"/>
        <w:autoSpaceDE/>
        <w:autoSpaceDN/>
        <w:ind w:firstLine="645"/>
        <w:jc w:val="both"/>
        <w:rPr>
          <w:rFonts w:ascii="微软雅黑" w:eastAsia="微软雅黑" w:hAnsi="微软雅黑" w:cs="宋体"/>
          <w:color w:val="333333"/>
          <w:sz w:val="24"/>
          <w:szCs w:val="24"/>
          <w:lang w:val="en-US" w:bidi="ar-SA"/>
        </w:rPr>
      </w:pPr>
      <w:r w:rsidRPr="00FF2510">
        <w:rPr>
          <w:rFonts w:ascii="方正仿宋_GBK" w:eastAsia="方正仿宋_GBK" w:hAnsi="微软雅黑" w:cs="宋体" w:hint="eastAsia"/>
          <w:color w:val="333333"/>
          <w:sz w:val="32"/>
          <w:szCs w:val="32"/>
          <w:lang w:val="en-US" w:bidi="ar-SA"/>
        </w:rPr>
        <w:t>（二）集中采购目录及采购限额标准由省财政厅负责解释，如因政策调整需要修改、完善的，将另行通知。</w:t>
      </w:r>
    </w:p>
    <w:sectPr w:rsidR="00534D09" w:rsidRPr="009732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FCA34" w14:textId="77777777" w:rsidR="00182136" w:rsidRDefault="00182136" w:rsidP="008950BF">
      <w:r>
        <w:separator/>
      </w:r>
    </w:p>
  </w:endnote>
  <w:endnote w:type="continuationSeparator" w:id="0">
    <w:p w14:paraId="5D64C450" w14:textId="77777777" w:rsidR="00182136" w:rsidRDefault="00182136" w:rsidP="0089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C381D" w14:textId="77777777" w:rsidR="00182136" w:rsidRDefault="00182136" w:rsidP="008950BF">
      <w:r>
        <w:separator/>
      </w:r>
    </w:p>
  </w:footnote>
  <w:footnote w:type="continuationSeparator" w:id="0">
    <w:p w14:paraId="25FB99E9" w14:textId="77777777" w:rsidR="00182136" w:rsidRDefault="00182136" w:rsidP="00895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0B"/>
    <w:rsid w:val="00044ED6"/>
    <w:rsid w:val="000C7670"/>
    <w:rsid w:val="001133B4"/>
    <w:rsid w:val="001729F1"/>
    <w:rsid w:val="00182136"/>
    <w:rsid w:val="002749AE"/>
    <w:rsid w:val="002762C5"/>
    <w:rsid w:val="002832AD"/>
    <w:rsid w:val="002C3BC9"/>
    <w:rsid w:val="002D41A6"/>
    <w:rsid w:val="002E1871"/>
    <w:rsid w:val="00336C0B"/>
    <w:rsid w:val="00342852"/>
    <w:rsid w:val="00475CC1"/>
    <w:rsid w:val="004A6293"/>
    <w:rsid w:val="004B5749"/>
    <w:rsid w:val="00534D09"/>
    <w:rsid w:val="00562491"/>
    <w:rsid w:val="00580C65"/>
    <w:rsid w:val="005B17B8"/>
    <w:rsid w:val="005E278B"/>
    <w:rsid w:val="005E4BF3"/>
    <w:rsid w:val="00771F85"/>
    <w:rsid w:val="007A7ECE"/>
    <w:rsid w:val="008950BF"/>
    <w:rsid w:val="008A1D32"/>
    <w:rsid w:val="00973253"/>
    <w:rsid w:val="00995AF2"/>
    <w:rsid w:val="009A28A8"/>
    <w:rsid w:val="009A7656"/>
    <w:rsid w:val="009C43E3"/>
    <w:rsid w:val="009D20B2"/>
    <w:rsid w:val="00A82850"/>
    <w:rsid w:val="00AB640C"/>
    <w:rsid w:val="00AE16B0"/>
    <w:rsid w:val="00D11034"/>
    <w:rsid w:val="00D401E9"/>
    <w:rsid w:val="00FC60A3"/>
    <w:rsid w:val="00FF2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18793"/>
  <w15:chartTrackingRefBased/>
  <w15:docId w15:val="{6726C4F8-4007-4426-9CEC-6C0FFE40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950BF"/>
    <w:pPr>
      <w:widowControl w:val="0"/>
      <w:autoSpaceDE w:val="0"/>
      <w:autoSpaceDN w:val="0"/>
    </w:pPr>
    <w:rPr>
      <w:rFonts w:ascii="Arial Unicode MS" w:eastAsia="Arial Unicode MS" w:hAnsi="Arial Unicode MS" w:cs="Arial Unicode MS"/>
      <w:kern w:val="0"/>
      <w:sz w:val="22"/>
      <w:lang w:val="zh-CN" w:bidi="zh-CN"/>
    </w:rPr>
  </w:style>
  <w:style w:type="paragraph" w:styleId="1">
    <w:name w:val="heading 1"/>
    <w:basedOn w:val="a"/>
    <w:next w:val="a"/>
    <w:link w:val="10"/>
    <w:uiPriority w:val="1"/>
    <w:qFormat/>
    <w:rsid w:val="008950BF"/>
    <w:pPr>
      <w:spacing w:before="27"/>
      <w:ind w:left="520"/>
      <w:outlineLvl w:val="0"/>
    </w:pPr>
    <w:rPr>
      <w:rFonts w:ascii="黑体" w:eastAsia="黑体" w:hAnsi="黑体" w:cs="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0BF"/>
    <w:pP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a4">
    <w:name w:val="页眉 字符"/>
    <w:basedOn w:val="a0"/>
    <w:link w:val="a3"/>
    <w:uiPriority w:val="99"/>
    <w:rsid w:val="008950BF"/>
    <w:rPr>
      <w:sz w:val="18"/>
      <w:szCs w:val="18"/>
    </w:rPr>
  </w:style>
  <w:style w:type="paragraph" w:styleId="a5">
    <w:name w:val="footer"/>
    <w:basedOn w:val="a"/>
    <w:link w:val="a6"/>
    <w:uiPriority w:val="99"/>
    <w:unhideWhenUsed/>
    <w:rsid w:val="008950BF"/>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a6">
    <w:name w:val="页脚 字符"/>
    <w:basedOn w:val="a0"/>
    <w:link w:val="a5"/>
    <w:uiPriority w:val="99"/>
    <w:rsid w:val="008950BF"/>
    <w:rPr>
      <w:sz w:val="18"/>
      <w:szCs w:val="18"/>
    </w:rPr>
  </w:style>
  <w:style w:type="character" w:customStyle="1" w:styleId="10">
    <w:name w:val="标题 1 字符"/>
    <w:basedOn w:val="a0"/>
    <w:link w:val="1"/>
    <w:uiPriority w:val="1"/>
    <w:rsid w:val="008950BF"/>
    <w:rPr>
      <w:rFonts w:ascii="黑体" w:eastAsia="黑体" w:hAnsi="黑体" w:cs="黑体"/>
      <w:kern w:val="0"/>
      <w:sz w:val="32"/>
      <w:szCs w:val="32"/>
      <w:lang w:val="zh-CN" w:bidi="zh-CN"/>
    </w:rPr>
  </w:style>
  <w:style w:type="paragraph" w:styleId="a7">
    <w:name w:val="Body Text"/>
    <w:basedOn w:val="a"/>
    <w:link w:val="a8"/>
    <w:uiPriority w:val="1"/>
    <w:qFormat/>
    <w:rsid w:val="008950BF"/>
    <w:rPr>
      <w:sz w:val="28"/>
      <w:szCs w:val="28"/>
    </w:rPr>
  </w:style>
  <w:style w:type="character" w:customStyle="1" w:styleId="a8">
    <w:name w:val="正文文本 字符"/>
    <w:basedOn w:val="a0"/>
    <w:link w:val="a7"/>
    <w:uiPriority w:val="1"/>
    <w:rsid w:val="008950BF"/>
    <w:rPr>
      <w:rFonts w:ascii="Arial Unicode MS" w:eastAsia="Arial Unicode MS" w:hAnsi="Arial Unicode MS" w:cs="Arial Unicode MS"/>
      <w:kern w:val="0"/>
      <w:sz w:val="28"/>
      <w:szCs w:val="28"/>
      <w:lang w:val="zh-CN" w:bidi="zh-CN"/>
    </w:rPr>
  </w:style>
  <w:style w:type="paragraph" w:customStyle="1" w:styleId="TableParagraph">
    <w:name w:val="Table Paragraph"/>
    <w:basedOn w:val="a"/>
    <w:uiPriority w:val="1"/>
    <w:qFormat/>
    <w:rsid w:val="002E1871"/>
    <w:pPr>
      <w:spacing w:before="57"/>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2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9</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guilin lv</dc:creator>
  <cp:keywords/>
  <dc:description/>
  <cp:lastModifiedBy>guilin lv</cp:lastModifiedBy>
  <cp:revision>73</cp:revision>
  <dcterms:created xsi:type="dcterms:W3CDTF">2024-03-15T08:19:00Z</dcterms:created>
  <dcterms:modified xsi:type="dcterms:W3CDTF">2024-04-03T02:50:00Z</dcterms:modified>
</cp:coreProperties>
</file>